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347B" w:rsidRPr="008D34F6" w:rsidRDefault="008D34F6" w:rsidP="00FB022A">
      <w:pPr>
        <w:pStyle w:val="Ttulo2"/>
      </w:pPr>
      <w:r w:rsidRPr="008D34F6">
        <w:t>Dia 30</w:t>
      </w:r>
    </w:p>
    <w:p w:rsidR="008D34F6" w:rsidRPr="00D567DE" w:rsidRDefault="008D34F6" w:rsidP="00FB022A">
      <w:pPr>
        <w:rPr>
          <w:b/>
        </w:rPr>
      </w:pPr>
      <w:r w:rsidRPr="00D567DE">
        <w:rPr>
          <w:b/>
        </w:rPr>
        <w:t>Tarde-</w:t>
      </w:r>
      <w:r w:rsidR="00B85EF7">
        <w:rPr>
          <w:b/>
        </w:rPr>
        <w:t xml:space="preserve"> </w:t>
      </w:r>
      <w:r w:rsidR="00B85EF7" w:rsidRPr="00B85EF7">
        <w:t>Centro</w:t>
      </w:r>
    </w:p>
    <w:p w:rsidR="008D34F6" w:rsidRPr="008D34F6" w:rsidRDefault="008D34F6" w:rsidP="00FB022A">
      <w:r w:rsidRPr="00D567DE">
        <w:rPr>
          <w:b/>
        </w:rPr>
        <w:t>Noite-</w:t>
      </w:r>
      <w:r>
        <w:t xml:space="preserve"> </w:t>
      </w:r>
      <w:proofErr w:type="spellStart"/>
      <w:r>
        <w:t>Puerto</w:t>
      </w:r>
      <w:proofErr w:type="spellEnd"/>
      <w:r>
        <w:t xml:space="preserve"> </w:t>
      </w:r>
      <w:proofErr w:type="spellStart"/>
      <w:r>
        <w:t>Madero</w:t>
      </w:r>
      <w:proofErr w:type="spellEnd"/>
    </w:p>
    <w:p w:rsidR="008D34F6" w:rsidRPr="008D34F6" w:rsidRDefault="008D34F6" w:rsidP="00FB022A">
      <w:pPr>
        <w:pStyle w:val="Ttulo2"/>
      </w:pPr>
      <w:r>
        <w:t>Dia 01</w:t>
      </w:r>
    </w:p>
    <w:p w:rsidR="008D34F6" w:rsidRDefault="008D34F6" w:rsidP="00FB022A">
      <w:r w:rsidRPr="00D567DE">
        <w:rPr>
          <w:b/>
        </w:rPr>
        <w:t>Manhã-</w:t>
      </w:r>
      <w:r>
        <w:t xml:space="preserve"> City Tour</w:t>
      </w:r>
    </w:p>
    <w:p w:rsidR="008D34F6" w:rsidRPr="008D34F6" w:rsidRDefault="008D34F6" w:rsidP="00FB022A">
      <w:r w:rsidRPr="00D567DE">
        <w:rPr>
          <w:b/>
        </w:rPr>
        <w:t>Tarde-</w:t>
      </w:r>
      <w:r>
        <w:t xml:space="preserve"> </w:t>
      </w:r>
      <w:proofErr w:type="spellStart"/>
      <w:r>
        <w:t>Recoleta</w:t>
      </w:r>
      <w:proofErr w:type="spellEnd"/>
      <w:r>
        <w:t>, Retiro</w:t>
      </w:r>
    </w:p>
    <w:p w:rsidR="008D34F6" w:rsidRPr="008D34F6" w:rsidRDefault="008D34F6" w:rsidP="00FB022A">
      <w:r w:rsidRPr="00D567DE">
        <w:rPr>
          <w:b/>
        </w:rPr>
        <w:t>Noite-</w:t>
      </w:r>
      <w:r>
        <w:t xml:space="preserve"> Tango</w:t>
      </w:r>
    </w:p>
    <w:p w:rsidR="008D34F6" w:rsidRPr="008D34F6" w:rsidRDefault="008D34F6" w:rsidP="00FB022A">
      <w:pPr>
        <w:pStyle w:val="Ttulo2"/>
      </w:pPr>
      <w:r>
        <w:t>Dia 02</w:t>
      </w:r>
    </w:p>
    <w:p w:rsidR="008D34F6" w:rsidRDefault="008D34F6" w:rsidP="00FB022A">
      <w:r w:rsidRPr="00D567DE">
        <w:rPr>
          <w:b/>
        </w:rPr>
        <w:t>Manhã-</w:t>
      </w:r>
      <w:r>
        <w:t xml:space="preserve"> Tigre</w:t>
      </w:r>
    </w:p>
    <w:p w:rsidR="008D34F6" w:rsidRPr="008D34F6" w:rsidRDefault="008D34F6" w:rsidP="00FB022A">
      <w:r w:rsidRPr="00D567DE">
        <w:rPr>
          <w:b/>
        </w:rPr>
        <w:t>Tarde-</w:t>
      </w:r>
      <w:r>
        <w:t xml:space="preserve"> Tigre</w:t>
      </w:r>
    </w:p>
    <w:p w:rsidR="008D34F6" w:rsidRPr="008D34F6" w:rsidRDefault="008D34F6" w:rsidP="00FB022A">
      <w:r w:rsidRPr="00D567DE">
        <w:rPr>
          <w:b/>
        </w:rPr>
        <w:t>Noite-</w:t>
      </w:r>
      <w:r>
        <w:t xml:space="preserve"> Centro </w:t>
      </w:r>
    </w:p>
    <w:p w:rsidR="008D34F6" w:rsidRPr="008D34F6" w:rsidRDefault="008D34F6" w:rsidP="00FB022A">
      <w:pPr>
        <w:pStyle w:val="Ttulo2"/>
      </w:pPr>
      <w:r>
        <w:t>Dia 03</w:t>
      </w:r>
    </w:p>
    <w:p w:rsidR="008D34F6" w:rsidRDefault="008D34F6" w:rsidP="00FB022A">
      <w:r w:rsidRPr="00D567DE">
        <w:rPr>
          <w:b/>
        </w:rPr>
        <w:t>Manhã-</w:t>
      </w:r>
      <w:r>
        <w:t xml:space="preserve"> La Boca, </w:t>
      </w:r>
      <w:proofErr w:type="spellStart"/>
      <w:r>
        <w:t>San</w:t>
      </w:r>
      <w:proofErr w:type="spellEnd"/>
      <w:r>
        <w:t xml:space="preserve"> </w:t>
      </w:r>
      <w:proofErr w:type="spellStart"/>
      <w:r>
        <w:t>Telmo</w:t>
      </w:r>
      <w:proofErr w:type="spellEnd"/>
    </w:p>
    <w:p w:rsidR="008D34F6" w:rsidRPr="008D34F6" w:rsidRDefault="008D34F6" w:rsidP="00FB022A">
      <w:r w:rsidRPr="00D567DE">
        <w:rPr>
          <w:b/>
        </w:rPr>
        <w:t>Tarde-</w:t>
      </w:r>
      <w:r>
        <w:t xml:space="preserve"> Palermo</w:t>
      </w:r>
    </w:p>
    <w:p w:rsidR="008D34F6" w:rsidRPr="008D34F6" w:rsidRDefault="008D34F6" w:rsidP="00FB022A">
      <w:r w:rsidRPr="00D567DE">
        <w:rPr>
          <w:b/>
        </w:rPr>
        <w:t>Noite-</w:t>
      </w:r>
      <w:r w:rsidRPr="008D34F6">
        <w:t xml:space="preserve"> Retorno a São Paulo</w:t>
      </w:r>
    </w:p>
    <w:tbl>
      <w:tblPr>
        <w:tblW w:w="5000" w:type="pct"/>
        <w:tblCellSpacing w:w="0" w:type="dxa"/>
        <w:tblCellMar>
          <w:left w:w="0" w:type="dxa"/>
          <w:right w:w="0" w:type="dxa"/>
        </w:tblCellMar>
        <w:tblLook w:val="04A0"/>
      </w:tblPr>
      <w:tblGrid>
        <w:gridCol w:w="8504"/>
      </w:tblGrid>
      <w:tr w:rsidR="00FE4C1E">
        <w:trPr>
          <w:tblCellSpacing w:w="0" w:type="dxa"/>
        </w:trPr>
        <w:tc>
          <w:tcPr>
            <w:tcW w:w="0" w:type="auto"/>
            <w:vAlign w:val="center"/>
            <w:hideMark/>
          </w:tcPr>
          <w:tbl>
            <w:tblPr>
              <w:tblW w:w="5000" w:type="pct"/>
              <w:tblCellSpacing w:w="0" w:type="dxa"/>
              <w:tblCellMar>
                <w:left w:w="0" w:type="dxa"/>
                <w:right w:w="0" w:type="dxa"/>
              </w:tblCellMar>
              <w:tblLook w:val="04A0"/>
            </w:tblPr>
            <w:tblGrid>
              <w:gridCol w:w="8504"/>
            </w:tblGrid>
            <w:tr w:rsidR="00FE4C1E">
              <w:trPr>
                <w:tblCellSpacing w:w="0" w:type="dxa"/>
              </w:trPr>
              <w:tc>
                <w:tcPr>
                  <w:tcW w:w="0" w:type="auto"/>
                  <w:vAlign w:val="center"/>
                  <w:hideMark/>
                </w:tcPr>
                <w:p w:rsidR="00FE4C1E" w:rsidRDefault="00FE4C1E">
                  <w:pPr>
                    <w:pStyle w:val="Ttulo1"/>
                  </w:pPr>
                  <w:r>
                    <w:t xml:space="preserve">El </w:t>
                  </w:r>
                  <w:proofErr w:type="spellStart"/>
                  <w:r>
                    <w:t>Querandí</w:t>
                  </w:r>
                  <w:proofErr w:type="spellEnd"/>
                  <w:r>
                    <w:t xml:space="preserve"> - Casa de Tango</w:t>
                  </w:r>
                </w:p>
              </w:tc>
            </w:tr>
            <w:tr w:rsidR="00FE4C1E">
              <w:trPr>
                <w:tblCellSpacing w:w="0" w:type="dxa"/>
              </w:trPr>
              <w:tc>
                <w:tcPr>
                  <w:tcW w:w="0" w:type="auto"/>
                  <w:vAlign w:val="center"/>
                  <w:hideMark/>
                </w:tcPr>
                <w:p w:rsidR="00FE4C1E" w:rsidRDefault="00FE4C1E">
                  <w:pPr>
                    <w:rPr>
                      <w:rFonts w:ascii="Arial" w:hAnsi="Arial" w:cs="Arial"/>
                      <w:color w:val="000000"/>
                      <w:sz w:val="20"/>
                      <w:szCs w:val="20"/>
                    </w:rPr>
                  </w:pPr>
                  <w:proofErr w:type="spellStart"/>
                  <w:r>
                    <w:rPr>
                      <w:rFonts w:ascii="Arial" w:hAnsi="Arial" w:cs="Arial"/>
                      <w:color w:val="000000"/>
                      <w:sz w:val="20"/>
                      <w:szCs w:val="20"/>
                    </w:rPr>
                    <w:t>Perú</w:t>
                  </w:r>
                  <w:proofErr w:type="spellEnd"/>
                  <w:r>
                    <w:rPr>
                      <w:rFonts w:ascii="Arial" w:hAnsi="Arial" w:cs="Arial"/>
                      <w:color w:val="000000"/>
                      <w:sz w:val="20"/>
                      <w:szCs w:val="20"/>
                    </w:rPr>
                    <w:t xml:space="preserve"> 302 - Buenos Aires, Argentina</w:t>
                  </w:r>
                </w:p>
              </w:tc>
            </w:tr>
            <w:tr w:rsidR="00FE4C1E">
              <w:trPr>
                <w:tblCellSpacing w:w="0" w:type="dxa"/>
              </w:trPr>
              <w:tc>
                <w:tcPr>
                  <w:tcW w:w="0" w:type="auto"/>
                  <w:vAlign w:val="center"/>
                  <w:hideMark/>
                </w:tcPr>
                <w:p w:rsidR="00FE4C1E" w:rsidRDefault="00FE4C1E">
                  <w:pPr>
                    <w:rPr>
                      <w:rFonts w:ascii="Arial" w:hAnsi="Arial" w:cs="Arial"/>
                      <w:color w:val="000000"/>
                      <w:sz w:val="20"/>
                      <w:szCs w:val="20"/>
                    </w:rPr>
                  </w:pPr>
                  <w:r>
                    <w:rPr>
                      <w:rFonts w:ascii="Arial" w:hAnsi="Arial" w:cs="Arial"/>
                      <w:color w:val="000000"/>
                      <w:sz w:val="20"/>
                      <w:szCs w:val="20"/>
                    </w:rPr>
                    <w:t> </w:t>
                  </w:r>
                </w:p>
              </w:tc>
            </w:tr>
          </w:tbl>
          <w:p w:rsidR="00FE4C1E" w:rsidRDefault="00FE4C1E">
            <w:pPr>
              <w:rPr>
                <w:sz w:val="24"/>
                <w:szCs w:val="24"/>
              </w:rPr>
            </w:pPr>
          </w:p>
        </w:tc>
      </w:tr>
      <w:tr w:rsidR="00FE4C1E">
        <w:trPr>
          <w:tblCellSpacing w:w="0" w:type="dxa"/>
        </w:trPr>
        <w:tc>
          <w:tcPr>
            <w:tcW w:w="0" w:type="auto"/>
            <w:vAlign w:val="center"/>
            <w:hideMark/>
          </w:tcPr>
          <w:tbl>
            <w:tblPr>
              <w:tblW w:w="5000" w:type="pct"/>
              <w:tblCellSpacing w:w="0" w:type="dxa"/>
              <w:tblCellMar>
                <w:left w:w="0" w:type="dxa"/>
                <w:right w:w="0" w:type="dxa"/>
              </w:tblCellMar>
              <w:tblLook w:val="04A0"/>
            </w:tblPr>
            <w:tblGrid>
              <w:gridCol w:w="8504"/>
            </w:tblGrid>
            <w:tr w:rsidR="00FE4C1E">
              <w:trPr>
                <w:tblCellSpacing w:w="0" w:type="dxa"/>
              </w:trPr>
              <w:tc>
                <w:tcPr>
                  <w:tcW w:w="0" w:type="auto"/>
                  <w:vAlign w:val="center"/>
                  <w:hideMark/>
                </w:tcPr>
                <w:p w:rsidR="00FE4C1E" w:rsidRDefault="00FE4C1E">
                  <w:pPr>
                    <w:jc w:val="right"/>
                    <w:rPr>
                      <w:sz w:val="24"/>
                      <w:szCs w:val="24"/>
                    </w:rPr>
                  </w:pPr>
                </w:p>
              </w:tc>
            </w:tr>
            <w:tr w:rsidR="00FE4C1E">
              <w:trPr>
                <w:tblCellSpacing w:w="0" w:type="dxa"/>
              </w:trPr>
              <w:tc>
                <w:tcPr>
                  <w:tcW w:w="0" w:type="auto"/>
                  <w:vAlign w:val="center"/>
                  <w:hideMark/>
                </w:tcPr>
                <w:tbl>
                  <w:tblPr>
                    <w:tblW w:w="8835" w:type="dxa"/>
                    <w:tblCellSpacing w:w="0" w:type="dxa"/>
                    <w:tblCellMar>
                      <w:left w:w="0" w:type="dxa"/>
                      <w:right w:w="0" w:type="dxa"/>
                    </w:tblCellMar>
                    <w:tblLook w:val="04A0"/>
                  </w:tblPr>
                  <w:tblGrid>
                    <w:gridCol w:w="8835"/>
                  </w:tblGrid>
                  <w:tr w:rsidR="00FE4C1E">
                    <w:trPr>
                      <w:tblCellSpacing w:w="0" w:type="dxa"/>
                    </w:trPr>
                    <w:tc>
                      <w:tcPr>
                        <w:tcW w:w="0" w:type="auto"/>
                        <w:shd w:val="clear" w:color="auto" w:fill="70AAD2"/>
                        <w:hideMark/>
                      </w:tcPr>
                      <w:tbl>
                        <w:tblPr>
                          <w:tblpPr w:leftFromText="45" w:rightFromText="45" w:vertAnchor="text" w:tblpXSpec="right" w:tblpYSpec="center"/>
                          <w:tblW w:w="5000" w:type="pct"/>
                          <w:tblCellSpacing w:w="37" w:type="dxa"/>
                          <w:tblCellMar>
                            <w:left w:w="0" w:type="dxa"/>
                            <w:right w:w="0" w:type="dxa"/>
                          </w:tblCellMar>
                          <w:tblLook w:val="04A0"/>
                        </w:tblPr>
                        <w:tblGrid>
                          <w:gridCol w:w="8835"/>
                        </w:tblGrid>
                        <w:tr w:rsidR="00FE4C1E">
                          <w:trPr>
                            <w:tblCellSpacing w:w="37" w:type="dxa"/>
                          </w:trPr>
                          <w:tc>
                            <w:tcPr>
                              <w:tcW w:w="0" w:type="auto"/>
                              <w:vAlign w:val="center"/>
                              <w:hideMark/>
                            </w:tcPr>
                            <w:p w:rsidR="00FE4C1E" w:rsidRDefault="00FE4C1E">
                              <w:pPr>
                                <w:jc w:val="center"/>
                                <w:rPr>
                                  <w:sz w:val="24"/>
                                  <w:szCs w:val="24"/>
                                </w:rPr>
                              </w:pPr>
                              <w:r>
                                <w:rPr>
                                  <w:noProof/>
                                  <w:lang w:eastAsia="pt-BR"/>
                                </w:rPr>
                                <w:drawing>
                                  <wp:inline distT="0" distB="0" distL="0" distR="0">
                                    <wp:extent cx="4168140" cy="2711450"/>
                                    <wp:effectExtent l="19050" t="0" r="3810" b="0"/>
                                    <wp:docPr id="9" name="Imagem 6" descr="Mapa de Ubicación El Querandí - Casa de Tan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pa de Ubicación El Querandí - Casa de Tango"/>
                                            <pic:cNvPicPr>
                                              <a:picLocks noChangeAspect="1" noChangeArrowheads="1"/>
                                            </pic:cNvPicPr>
                                          </pic:nvPicPr>
                                          <pic:blipFill>
                                            <a:blip r:embed="rId4"/>
                                            <a:srcRect/>
                                            <a:stretch>
                                              <a:fillRect/>
                                            </a:stretch>
                                          </pic:blipFill>
                                          <pic:spPr bwMode="auto">
                                            <a:xfrm>
                                              <a:off x="0" y="0"/>
                                              <a:ext cx="4168140" cy="2711450"/>
                                            </a:xfrm>
                                            <a:prstGeom prst="rect">
                                              <a:avLst/>
                                            </a:prstGeom>
                                            <a:noFill/>
                                            <a:ln w="9525">
                                              <a:noFill/>
                                              <a:miter lim="800000"/>
                                              <a:headEnd/>
                                              <a:tailEnd/>
                                            </a:ln>
                                          </pic:spPr>
                                        </pic:pic>
                                      </a:graphicData>
                                    </a:graphic>
                                  </wp:inline>
                                </w:drawing>
                              </w:r>
                            </w:p>
                          </w:tc>
                        </w:tr>
                      </w:tbl>
                      <w:p w:rsidR="00FE4C1E" w:rsidRDefault="00FE4C1E">
                        <w:pPr>
                          <w:jc w:val="right"/>
                          <w:rPr>
                            <w:sz w:val="24"/>
                            <w:szCs w:val="24"/>
                          </w:rPr>
                        </w:pPr>
                      </w:p>
                    </w:tc>
                  </w:tr>
                </w:tbl>
                <w:p w:rsidR="00FE4C1E" w:rsidRDefault="00FE4C1E">
                  <w:pPr>
                    <w:rPr>
                      <w:sz w:val="24"/>
                      <w:szCs w:val="24"/>
                    </w:rPr>
                  </w:pPr>
                </w:p>
              </w:tc>
            </w:tr>
          </w:tbl>
          <w:p w:rsidR="00FE4C1E" w:rsidRDefault="00FE4C1E">
            <w:pPr>
              <w:rPr>
                <w:sz w:val="24"/>
                <w:szCs w:val="24"/>
              </w:rPr>
            </w:pPr>
          </w:p>
        </w:tc>
      </w:tr>
    </w:tbl>
    <w:p w:rsidR="00D567DE" w:rsidRDefault="00D567DE" w:rsidP="00FB022A"/>
    <w:p w:rsidR="00D567DE" w:rsidRPr="008D34F6" w:rsidRDefault="00D567DE" w:rsidP="00FB022A">
      <w:pPr>
        <w:pStyle w:val="Ttulo2"/>
      </w:pPr>
      <w:r w:rsidRPr="008D34F6">
        <w:lastRenderedPageBreak/>
        <w:t>Dia 30</w:t>
      </w:r>
    </w:p>
    <w:p w:rsidR="00D567DE" w:rsidRDefault="00D567DE" w:rsidP="00FB022A">
      <w:pPr>
        <w:rPr>
          <w:b/>
        </w:rPr>
      </w:pPr>
      <w:r w:rsidRPr="00D567DE">
        <w:rPr>
          <w:b/>
        </w:rPr>
        <w:t>Tarde-</w:t>
      </w:r>
      <w:r w:rsidR="00E60A9C">
        <w:rPr>
          <w:b/>
        </w:rPr>
        <w:t xml:space="preserve"> Centro</w:t>
      </w:r>
    </w:p>
    <w:p w:rsidR="00E60A9C" w:rsidRPr="00E60A9C" w:rsidRDefault="00E60A9C" w:rsidP="00FB022A">
      <w:pPr>
        <w:pStyle w:val="NormalWeb"/>
        <w:spacing w:before="0" w:after="0" w:line="276" w:lineRule="auto"/>
        <w:rPr>
          <w:rFonts w:asciiTheme="minorHAnsi" w:eastAsiaTheme="minorHAnsi" w:hAnsiTheme="minorHAnsi" w:cstheme="minorBidi"/>
          <w:color w:val="auto"/>
          <w:sz w:val="22"/>
          <w:szCs w:val="22"/>
          <w:lang w:eastAsia="en-US"/>
        </w:rPr>
      </w:pPr>
      <w:r w:rsidRPr="00E60A9C">
        <w:rPr>
          <w:rFonts w:asciiTheme="minorHAnsi" w:eastAsiaTheme="minorHAnsi" w:hAnsiTheme="minorHAnsi" w:cstheme="minorBidi"/>
          <w:color w:val="auto"/>
          <w:sz w:val="22"/>
          <w:szCs w:val="22"/>
          <w:lang w:eastAsia="en-US"/>
        </w:rPr>
        <w:t>PLAZA SAN MARTIN</w:t>
      </w:r>
      <w:r w:rsidRPr="00E60A9C">
        <w:rPr>
          <w:rFonts w:asciiTheme="minorHAnsi" w:eastAsiaTheme="minorHAnsi" w:hAnsiTheme="minorHAnsi" w:cstheme="minorBidi"/>
          <w:color w:val="auto"/>
          <w:sz w:val="22"/>
          <w:szCs w:val="22"/>
          <w:lang w:eastAsia="en-US"/>
        </w:rPr>
        <w:br/>
        <w:t xml:space="preserve">O imponente Palácio </w:t>
      </w:r>
      <w:proofErr w:type="spellStart"/>
      <w:r w:rsidRPr="00E60A9C">
        <w:rPr>
          <w:rFonts w:asciiTheme="minorHAnsi" w:eastAsiaTheme="minorHAnsi" w:hAnsiTheme="minorHAnsi" w:cstheme="minorBidi"/>
          <w:color w:val="auto"/>
          <w:sz w:val="22"/>
          <w:szCs w:val="22"/>
          <w:lang w:eastAsia="en-US"/>
        </w:rPr>
        <w:t>San</w:t>
      </w:r>
      <w:proofErr w:type="spellEnd"/>
      <w:r w:rsidRPr="00E60A9C">
        <w:rPr>
          <w:rFonts w:asciiTheme="minorHAnsi" w:eastAsiaTheme="minorHAnsi" w:hAnsiTheme="minorHAnsi" w:cstheme="minorBidi"/>
          <w:color w:val="auto"/>
          <w:sz w:val="22"/>
          <w:szCs w:val="22"/>
          <w:lang w:eastAsia="en-US"/>
        </w:rPr>
        <w:t xml:space="preserve"> Martin (</w:t>
      </w:r>
      <w:proofErr w:type="spellStart"/>
      <w:r w:rsidRPr="00E60A9C">
        <w:rPr>
          <w:rFonts w:asciiTheme="minorHAnsi" w:eastAsiaTheme="minorHAnsi" w:hAnsiTheme="minorHAnsi" w:cstheme="minorBidi"/>
          <w:color w:val="auto"/>
          <w:sz w:val="22"/>
          <w:szCs w:val="22"/>
          <w:lang w:eastAsia="en-US"/>
        </w:rPr>
        <w:t>Arq</w:t>
      </w:r>
      <w:proofErr w:type="spellEnd"/>
      <w:r w:rsidRPr="00E60A9C">
        <w:rPr>
          <w:rFonts w:asciiTheme="minorHAnsi" w:eastAsiaTheme="minorHAnsi" w:hAnsiTheme="minorHAnsi" w:cstheme="minorBidi"/>
          <w:color w:val="auto"/>
          <w:sz w:val="22"/>
          <w:szCs w:val="22"/>
          <w:lang w:eastAsia="en-US"/>
        </w:rPr>
        <w:t xml:space="preserve">. Francesa) de 8100 m. cobertos (1909) antiga propriedade da família </w:t>
      </w:r>
      <w:proofErr w:type="spellStart"/>
      <w:r w:rsidRPr="00E60A9C">
        <w:rPr>
          <w:rFonts w:asciiTheme="minorHAnsi" w:eastAsiaTheme="minorHAnsi" w:hAnsiTheme="minorHAnsi" w:cstheme="minorBidi"/>
          <w:color w:val="auto"/>
          <w:sz w:val="22"/>
          <w:szCs w:val="22"/>
          <w:lang w:eastAsia="en-US"/>
        </w:rPr>
        <w:t>Anchorena</w:t>
      </w:r>
      <w:proofErr w:type="spellEnd"/>
      <w:r w:rsidRPr="00E60A9C">
        <w:rPr>
          <w:rFonts w:asciiTheme="minorHAnsi" w:eastAsiaTheme="minorHAnsi" w:hAnsiTheme="minorHAnsi" w:cstheme="minorBidi"/>
          <w:color w:val="auto"/>
          <w:sz w:val="22"/>
          <w:szCs w:val="22"/>
          <w:lang w:eastAsia="en-US"/>
        </w:rPr>
        <w:t xml:space="preserve">. Na outra esquina, um contraste de estilo, a atual sede do Ministério das Relações Exteriores, uma torre espelhada muito moderna. Seguindo o mesmo caminho, você poderá observar o Monumento aos Heróis Caídos nas Malvinas, onde estão os nomes dos soldados </w:t>
      </w:r>
      <w:hyperlink r:id="rId5" w:history="1">
        <w:r w:rsidRPr="00E60A9C">
          <w:rPr>
            <w:rFonts w:asciiTheme="minorHAnsi" w:eastAsiaTheme="minorHAnsi" w:hAnsiTheme="minorHAnsi" w:cstheme="minorBidi"/>
            <w:color w:val="auto"/>
            <w:sz w:val="22"/>
            <w:szCs w:val="22"/>
            <w:lang w:eastAsia="en-US"/>
          </w:rPr>
          <w:t>argentinos</w:t>
        </w:r>
      </w:hyperlink>
      <w:r w:rsidRPr="00E60A9C">
        <w:rPr>
          <w:rFonts w:asciiTheme="minorHAnsi" w:eastAsiaTheme="minorHAnsi" w:hAnsiTheme="minorHAnsi" w:cstheme="minorBidi"/>
          <w:color w:val="auto"/>
          <w:sz w:val="22"/>
          <w:szCs w:val="22"/>
          <w:lang w:eastAsia="en-US"/>
        </w:rPr>
        <w:t xml:space="preserve"> mortos em combate durante a Guerra de Malvinas, com a Inglaterra. </w:t>
      </w:r>
    </w:p>
    <w:p w:rsidR="00E60A9C" w:rsidRPr="00E60A9C" w:rsidRDefault="00E60A9C" w:rsidP="00FB022A">
      <w:pPr>
        <w:pStyle w:val="tux"/>
        <w:spacing w:line="276" w:lineRule="auto"/>
        <w:rPr>
          <w:rFonts w:asciiTheme="minorHAnsi" w:eastAsiaTheme="minorHAnsi" w:hAnsiTheme="minorHAnsi" w:cstheme="minorBidi"/>
          <w:color w:val="auto"/>
          <w:sz w:val="22"/>
          <w:szCs w:val="22"/>
          <w:lang w:eastAsia="en-US"/>
        </w:rPr>
      </w:pPr>
      <w:r w:rsidRPr="00E60A9C">
        <w:rPr>
          <w:rFonts w:asciiTheme="minorHAnsi" w:eastAsiaTheme="minorHAnsi" w:hAnsiTheme="minorHAnsi" w:cstheme="minorBidi"/>
          <w:color w:val="auto"/>
          <w:sz w:val="22"/>
          <w:szCs w:val="22"/>
          <w:lang w:eastAsia="en-US"/>
        </w:rPr>
        <w:t xml:space="preserve">A poucos metros desse lugar (atravessando a Av. </w:t>
      </w:r>
      <w:proofErr w:type="spellStart"/>
      <w:proofErr w:type="gramStart"/>
      <w:r w:rsidRPr="00E60A9C">
        <w:rPr>
          <w:rFonts w:asciiTheme="minorHAnsi" w:eastAsiaTheme="minorHAnsi" w:hAnsiTheme="minorHAnsi" w:cstheme="minorBidi"/>
          <w:color w:val="auto"/>
          <w:sz w:val="22"/>
          <w:szCs w:val="22"/>
          <w:lang w:eastAsia="en-US"/>
        </w:rPr>
        <w:t>del</w:t>
      </w:r>
      <w:proofErr w:type="spellEnd"/>
      <w:proofErr w:type="gramEnd"/>
      <w:r w:rsidRPr="00E60A9C">
        <w:rPr>
          <w:rFonts w:asciiTheme="minorHAnsi" w:eastAsiaTheme="minorHAnsi" w:hAnsiTheme="minorHAnsi" w:cstheme="minorBidi"/>
          <w:color w:val="auto"/>
          <w:sz w:val="22"/>
          <w:szCs w:val="22"/>
          <w:lang w:eastAsia="en-US"/>
        </w:rPr>
        <w:t xml:space="preserve"> Libertador) encontra-se a Torre dos Ingleses (estilo renascentista inglês) típica arquitetura britânica doada pela sua comunidade na</w:t>
      </w:r>
      <w:hyperlink r:id="rId6" w:history="1">
        <w:r w:rsidRPr="00E60A9C">
          <w:rPr>
            <w:rFonts w:asciiTheme="minorHAnsi" w:eastAsiaTheme="minorHAnsi" w:hAnsiTheme="minorHAnsi" w:cstheme="minorBidi"/>
            <w:color w:val="auto"/>
            <w:sz w:val="22"/>
            <w:szCs w:val="22"/>
            <w:lang w:eastAsia="en-US"/>
          </w:rPr>
          <w:t xml:space="preserve"> Argentina</w:t>
        </w:r>
      </w:hyperlink>
      <w:r w:rsidRPr="00E60A9C">
        <w:rPr>
          <w:rFonts w:asciiTheme="minorHAnsi" w:eastAsiaTheme="minorHAnsi" w:hAnsiTheme="minorHAnsi" w:cstheme="minorBidi"/>
          <w:color w:val="auto"/>
          <w:sz w:val="22"/>
          <w:szCs w:val="22"/>
          <w:lang w:eastAsia="en-US"/>
        </w:rPr>
        <w:t xml:space="preserve"> para o centenário da Revolução de 1816.</w:t>
      </w:r>
    </w:p>
    <w:p w:rsidR="00E60A9C" w:rsidRPr="00E60A9C" w:rsidRDefault="00E60A9C" w:rsidP="00FB022A">
      <w:pPr>
        <w:pStyle w:val="tux"/>
        <w:spacing w:line="276" w:lineRule="auto"/>
        <w:rPr>
          <w:rFonts w:asciiTheme="minorHAnsi" w:eastAsiaTheme="minorHAnsi" w:hAnsiTheme="minorHAnsi" w:cstheme="minorBidi"/>
          <w:color w:val="auto"/>
          <w:sz w:val="22"/>
          <w:szCs w:val="22"/>
          <w:lang w:eastAsia="en-US"/>
        </w:rPr>
      </w:pPr>
      <w:r w:rsidRPr="00E60A9C">
        <w:rPr>
          <w:rFonts w:asciiTheme="minorHAnsi" w:eastAsiaTheme="minorHAnsi" w:hAnsiTheme="minorHAnsi" w:cstheme="minorBidi"/>
          <w:color w:val="auto"/>
          <w:sz w:val="22"/>
          <w:szCs w:val="22"/>
          <w:lang w:eastAsia="en-US"/>
        </w:rPr>
        <w:t>Na frente, o prédio inglês da Estação Retiro.</w:t>
      </w:r>
      <w:r w:rsidRPr="00E60A9C">
        <w:rPr>
          <w:rFonts w:asciiTheme="minorHAnsi" w:eastAsiaTheme="minorHAnsi" w:hAnsiTheme="minorHAnsi" w:cstheme="minorBidi"/>
          <w:color w:val="auto"/>
          <w:sz w:val="22"/>
          <w:szCs w:val="22"/>
          <w:lang w:eastAsia="en-US"/>
        </w:rPr>
        <w:br/>
        <w:t xml:space="preserve">Do outro extremo, podem ser vistas as torres espelhadas da Av. Alem. De lado, encontra-se o prédio que foi o mais alto da América do Sul em 1936, o </w:t>
      </w:r>
      <w:proofErr w:type="spellStart"/>
      <w:r w:rsidRPr="00E60A9C">
        <w:rPr>
          <w:rFonts w:asciiTheme="minorHAnsi" w:eastAsiaTheme="minorHAnsi" w:hAnsiTheme="minorHAnsi" w:cstheme="minorBidi"/>
          <w:color w:val="auto"/>
          <w:sz w:val="22"/>
          <w:szCs w:val="22"/>
          <w:lang w:eastAsia="en-US"/>
        </w:rPr>
        <w:t>Kavannagh</w:t>
      </w:r>
      <w:proofErr w:type="spellEnd"/>
      <w:r w:rsidRPr="00E60A9C">
        <w:rPr>
          <w:rFonts w:asciiTheme="minorHAnsi" w:eastAsiaTheme="minorHAnsi" w:hAnsiTheme="minorHAnsi" w:cstheme="minorBidi"/>
          <w:color w:val="auto"/>
          <w:sz w:val="22"/>
          <w:szCs w:val="22"/>
          <w:lang w:eastAsia="en-US"/>
        </w:rPr>
        <w:t>, com 32 andares, tudo de concreto e 12 elevadores. A antiga dona vendeu duas de suas fazendas para tombar o projeto, construído em apenas 14 meses.</w:t>
      </w:r>
    </w:p>
    <w:p w:rsidR="00E60A9C" w:rsidRPr="00E60A9C" w:rsidRDefault="00E60A9C" w:rsidP="00FB022A">
      <w:pPr>
        <w:pStyle w:val="tux"/>
        <w:spacing w:line="276" w:lineRule="auto"/>
        <w:rPr>
          <w:rFonts w:asciiTheme="minorHAnsi" w:eastAsiaTheme="minorHAnsi" w:hAnsiTheme="minorHAnsi" w:cstheme="minorBidi"/>
          <w:color w:val="auto"/>
          <w:sz w:val="22"/>
          <w:szCs w:val="22"/>
          <w:lang w:eastAsia="en-US"/>
        </w:rPr>
      </w:pPr>
      <w:r w:rsidRPr="00E60A9C">
        <w:rPr>
          <w:rFonts w:asciiTheme="minorHAnsi" w:eastAsiaTheme="minorHAnsi" w:hAnsiTheme="minorHAnsi" w:cstheme="minorBidi"/>
          <w:color w:val="auto"/>
          <w:sz w:val="22"/>
          <w:szCs w:val="22"/>
          <w:lang w:eastAsia="en-US"/>
        </w:rPr>
        <w:t xml:space="preserve">No lado da Av. Santa Fé, situa-se o Círculo Militar, e um dos edifícios mais suntuosos de centro, de notável estilo francês (1925) com quase 12.000 metros cobertos. Foi residência particular da família Paz e dentre seus hóspedes aparecem o Príncipe de Gales e o Marajá de </w:t>
      </w:r>
      <w:proofErr w:type="spellStart"/>
      <w:r w:rsidRPr="00E60A9C">
        <w:rPr>
          <w:rFonts w:asciiTheme="minorHAnsi" w:eastAsiaTheme="minorHAnsi" w:hAnsiTheme="minorHAnsi" w:cstheme="minorBidi"/>
          <w:color w:val="auto"/>
          <w:sz w:val="22"/>
          <w:szCs w:val="22"/>
          <w:lang w:eastAsia="en-US"/>
        </w:rPr>
        <w:t>Kapurtala</w:t>
      </w:r>
      <w:proofErr w:type="spellEnd"/>
      <w:r w:rsidRPr="00E60A9C">
        <w:rPr>
          <w:rFonts w:asciiTheme="minorHAnsi" w:eastAsiaTheme="minorHAnsi" w:hAnsiTheme="minorHAnsi" w:cstheme="minorBidi"/>
          <w:color w:val="auto"/>
          <w:sz w:val="22"/>
          <w:szCs w:val="22"/>
          <w:lang w:eastAsia="en-US"/>
        </w:rPr>
        <w:t>. Depois foi vendida ao Exército Argentino. Na mesma esquina, encontra-se o Museu de Armas da Nação, de importantíssimo valor histórico que expõe uma vasta coleção de armas de nosso país e do exterior desde o século XVII até hoje. (Ver horários. Clique aqui)</w:t>
      </w:r>
    </w:p>
    <w:p w:rsidR="00E60A9C" w:rsidRDefault="00E60A9C" w:rsidP="00FB022A">
      <w:pPr>
        <w:pStyle w:val="tux"/>
        <w:spacing w:line="276" w:lineRule="auto"/>
        <w:rPr>
          <w:rFonts w:asciiTheme="minorHAnsi" w:eastAsiaTheme="minorHAnsi" w:hAnsiTheme="minorHAnsi" w:cstheme="minorBidi"/>
          <w:color w:val="auto"/>
          <w:sz w:val="22"/>
          <w:szCs w:val="22"/>
          <w:lang w:eastAsia="en-US"/>
        </w:rPr>
      </w:pPr>
      <w:r w:rsidRPr="00E60A9C">
        <w:rPr>
          <w:rFonts w:asciiTheme="minorHAnsi" w:eastAsiaTheme="minorHAnsi" w:hAnsiTheme="minorHAnsi" w:cstheme="minorBidi"/>
          <w:color w:val="auto"/>
          <w:sz w:val="22"/>
          <w:szCs w:val="22"/>
          <w:lang w:eastAsia="en-US"/>
        </w:rPr>
        <w:t xml:space="preserve">Sobre um lado da </w:t>
      </w:r>
      <w:proofErr w:type="spellStart"/>
      <w:r w:rsidRPr="00E60A9C">
        <w:rPr>
          <w:rFonts w:asciiTheme="minorHAnsi" w:eastAsiaTheme="minorHAnsi" w:hAnsiTheme="minorHAnsi" w:cstheme="minorBidi"/>
          <w:color w:val="auto"/>
          <w:sz w:val="22"/>
          <w:szCs w:val="22"/>
          <w:lang w:eastAsia="en-US"/>
        </w:rPr>
        <w:t>Av</w:t>
      </w:r>
      <w:proofErr w:type="spellEnd"/>
      <w:r w:rsidRPr="00E60A9C">
        <w:rPr>
          <w:rFonts w:asciiTheme="minorHAnsi" w:eastAsiaTheme="minorHAnsi" w:hAnsiTheme="minorHAnsi" w:cstheme="minorBidi"/>
          <w:color w:val="auto"/>
          <w:sz w:val="22"/>
          <w:szCs w:val="22"/>
          <w:lang w:eastAsia="en-US"/>
        </w:rPr>
        <w:t xml:space="preserve"> </w:t>
      </w:r>
      <w:proofErr w:type="spellStart"/>
      <w:r w:rsidRPr="00E60A9C">
        <w:rPr>
          <w:rFonts w:asciiTheme="minorHAnsi" w:eastAsiaTheme="minorHAnsi" w:hAnsiTheme="minorHAnsi" w:cstheme="minorBidi"/>
          <w:color w:val="auto"/>
          <w:sz w:val="22"/>
          <w:szCs w:val="22"/>
          <w:lang w:eastAsia="en-US"/>
        </w:rPr>
        <w:t>Sante</w:t>
      </w:r>
      <w:proofErr w:type="spellEnd"/>
      <w:r w:rsidRPr="00E60A9C">
        <w:rPr>
          <w:rFonts w:asciiTheme="minorHAnsi" w:eastAsiaTheme="minorHAnsi" w:hAnsiTheme="minorHAnsi" w:cstheme="minorBidi"/>
          <w:color w:val="auto"/>
          <w:sz w:val="22"/>
          <w:szCs w:val="22"/>
          <w:lang w:eastAsia="en-US"/>
        </w:rPr>
        <w:t xml:space="preserve"> Fé </w:t>
      </w:r>
      <w:proofErr w:type="spellStart"/>
      <w:r w:rsidRPr="00E60A9C">
        <w:rPr>
          <w:rFonts w:asciiTheme="minorHAnsi" w:eastAsiaTheme="minorHAnsi" w:hAnsiTheme="minorHAnsi" w:cstheme="minorBidi"/>
          <w:color w:val="auto"/>
          <w:sz w:val="22"/>
          <w:szCs w:val="22"/>
          <w:lang w:eastAsia="en-US"/>
        </w:rPr>
        <w:t>ubica-se</w:t>
      </w:r>
      <w:proofErr w:type="spellEnd"/>
      <w:r w:rsidRPr="00E60A9C">
        <w:rPr>
          <w:rFonts w:asciiTheme="minorHAnsi" w:eastAsiaTheme="minorHAnsi" w:hAnsiTheme="minorHAnsi" w:cstheme="minorBidi"/>
          <w:color w:val="auto"/>
          <w:sz w:val="22"/>
          <w:szCs w:val="22"/>
          <w:lang w:eastAsia="en-US"/>
        </w:rPr>
        <w:t xml:space="preserve"> o Circulo de Armas, </w:t>
      </w:r>
      <w:proofErr w:type="spellStart"/>
      <w:r w:rsidRPr="00E60A9C">
        <w:rPr>
          <w:rFonts w:asciiTheme="minorHAnsi" w:eastAsiaTheme="minorHAnsi" w:hAnsiTheme="minorHAnsi" w:cstheme="minorBidi"/>
          <w:color w:val="auto"/>
          <w:sz w:val="22"/>
          <w:szCs w:val="22"/>
          <w:lang w:eastAsia="en-US"/>
        </w:rPr>
        <w:t>ums</w:t>
      </w:r>
      <w:proofErr w:type="spellEnd"/>
      <w:r w:rsidRPr="00E60A9C">
        <w:rPr>
          <w:rFonts w:asciiTheme="minorHAnsi" w:eastAsiaTheme="minorHAnsi" w:hAnsiTheme="minorHAnsi" w:cstheme="minorBidi"/>
          <w:color w:val="auto"/>
          <w:sz w:val="22"/>
          <w:szCs w:val="22"/>
          <w:lang w:eastAsia="en-US"/>
        </w:rPr>
        <w:t xml:space="preserve"> dos </w:t>
      </w:r>
      <w:proofErr w:type="spellStart"/>
      <w:r w:rsidRPr="00E60A9C">
        <w:rPr>
          <w:rFonts w:asciiTheme="minorHAnsi" w:eastAsiaTheme="minorHAnsi" w:hAnsiTheme="minorHAnsi" w:cstheme="minorBidi"/>
          <w:color w:val="auto"/>
          <w:sz w:val="22"/>
          <w:szCs w:val="22"/>
          <w:lang w:eastAsia="en-US"/>
        </w:rPr>
        <w:t>edificios</w:t>
      </w:r>
      <w:proofErr w:type="spellEnd"/>
      <w:r w:rsidRPr="00E60A9C">
        <w:rPr>
          <w:rFonts w:asciiTheme="minorHAnsi" w:eastAsiaTheme="minorHAnsi" w:hAnsiTheme="minorHAnsi" w:cstheme="minorBidi"/>
          <w:color w:val="auto"/>
          <w:sz w:val="22"/>
          <w:szCs w:val="22"/>
          <w:lang w:eastAsia="en-US"/>
        </w:rPr>
        <w:t xml:space="preserve"> mais bonitos do centro, de notável estilo </w:t>
      </w:r>
      <w:proofErr w:type="spellStart"/>
      <w:proofErr w:type="gramStart"/>
      <w:r w:rsidRPr="00E60A9C">
        <w:rPr>
          <w:rFonts w:asciiTheme="minorHAnsi" w:eastAsiaTheme="minorHAnsi" w:hAnsiTheme="minorHAnsi" w:cstheme="minorBidi"/>
          <w:color w:val="auto"/>
          <w:sz w:val="22"/>
          <w:szCs w:val="22"/>
          <w:lang w:eastAsia="en-US"/>
        </w:rPr>
        <w:t>frances</w:t>
      </w:r>
      <w:proofErr w:type="spellEnd"/>
      <w:proofErr w:type="gramEnd"/>
      <w:r w:rsidRPr="00E60A9C">
        <w:rPr>
          <w:rFonts w:asciiTheme="minorHAnsi" w:eastAsiaTheme="minorHAnsi" w:hAnsiTheme="minorHAnsi" w:cstheme="minorBidi"/>
          <w:color w:val="auto"/>
          <w:sz w:val="22"/>
          <w:szCs w:val="22"/>
          <w:lang w:eastAsia="en-US"/>
        </w:rPr>
        <w:t xml:space="preserve"> (1925) com </w:t>
      </w:r>
      <w:proofErr w:type="spellStart"/>
      <w:r w:rsidRPr="00E60A9C">
        <w:rPr>
          <w:rFonts w:asciiTheme="minorHAnsi" w:eastAsiaTheme="minorHAnsi" w:hAnsiTheme="minorHAnsi" w:cstheme="minorBidi"/>
          <w:color w:val="auto"/>
          <w:sz w:val="22"/>
          <w:szCs w:val="22"/>
          <w:lang w:eastAsia="en-US"/>
        </w:rPr>
        <w:t>quasi</w:t>
      </w:r>
      <w:proofErr w:type="spellEnd"/>
      <w:r w:rsidRPr="00E60A9C">
        <w:rPr>
          <w:rFonts w:asciiTheme="minorHAnsi" w:eastAsiaTheme="minorHAnsi" w:hAnsiTheme="minorHAnsi" w:cstheme="minorBidi"/>
          <w:color w:val="auto"/>
          <w:sz w:val="22"/>
          <w:szCs w:val="22"/>
          <w:lang w:eastAsia="en-US"/>
        </w:rPr>
        <w:t xml:space="preserve"> 12000 metros </w:t>
      </w:r>
      <w:proofErr w:type="spellStart"/>
      <w:r w:rsidRPr="00E60A9C">
        <w:rPr>
          <w:rFonts w:asciiTheme="minorHAnsi" w:eastAsiaTheme="minorHAnsi" w:hAnsiTheme="minorHAnsi" w:cstheme="minorBidi"/>
          <w:color w:val="auto"/>
          <w:sz w:val="22"/>
          <w:szCs w:val="22"/>
          <w:lang w:eastAsia="en-US"/>
        </w:rPr>
        <w:t>cubertos</w:t>
      </w:r>
      <w:proofErr w:type="spellEnd"/>
      <w:r w:rsidRPr="00E60A9C">
        <w:rPr>
          <w:rFonts w:asciiTheme="minorHAnsi" w:eastAsiaTheme="minorHAnsi" w:hAnsiTheme="minorHAnsi" w:cstheme="minorBidi"/>
          <w:color w:val="auto"/>
          <w:sz w:val="22"/>
          <w:szCs w:val="22"/>
          <w:lang w:eastAsia="en-US"/>
        </w:rPr>
        <w:t xml:space="preserve">. Foi </w:t>
      </w:r>
      <w:proofErr w:type="spellStart"/>
      <w:r w:rsidRPr="00E60A9C">
        <w:rPr>
          <w:rFonts w:asciiTheme="minorHAnsi" w:eastAsiaTheme="minorHAnsi" w:hAnsiTheme="minorHAnsi" w:cstheme="minorBidi"/>
          <w:color w:val="auto"/>
          <w:sz w:val="22"/>
          <w:szCs w:val="22"/>
          <w:lang w:eastAsia="en-US"/>
        </w:rPr>
        <w:t>rêsidencia</w:t>
      </w:r>
      <w:proofErr w:type="spellEnd"/>
      <w:r w:rsidRPr="00E60A9C">
        <w:rPr>
          <w:rFonts w:asciiTheme="minorHAnsi" w:eastAsiaTheme="minorHAnsi" w:hAnsiTheme="minorHAnsi" w:cstheme="minorBidi"/>
          <w:color w:val="auto"/>
          <w:sz w:val="22"/>
          <w:szCs w:val="22"/>
          <w:lang w:eastAsia="en-US"/>
        </w:rPr>
        <w:t xml:space="preserve"> particular da </w:t>
      </w:r>
      <w:proofErr w:type="spellStart"/>
      <w:r w:rsidRPr="00E60A9C">
        <w:rPr>
          <w:rFonts w:asciiTheme="minorHAnsi" w:eastAsiaTheme="minorHAnsi" w:hAnsiTheme="minorHAnsi" w:cstheme="minorBidi"/>
          <w:color w:val="auto"/>
          <w:sz w:val="22"/>
          <w:szCs w:val="22"/>
          <w:lang w:eastAsia="en-US"/>
        </w:rPr>
        <w:t>familia</w:t>
      </w:r>
      <w:proofErr w:type="spellEnd"/>
      <w:r w:rsidRPr="00E60A9C">
        <w:rPr>
          <w:rFonts w:asciiTheme="minorHAnsi" w:eastAsiaTheme="minorHAnsi" w:hAnsiTheme="minorHAnsi" w:cstheme="minorBidi"/>
          <w:color w:val="auto"/>
          <w:sz w:val="22"/>
          <w:szCs w:val="22"/>
          <w:lang w:eastAsia="en-US"/>
        </w:rPr>
        <w:t xml:space="preserve"> </w:t>
      </w:r>
      <w:proofErr w:type="gramStart"/>
      <w:r w:rsidRPr="00E60A9C">
        <w:rPr>
          <w:rFonts w:asciiTheme="minorHAnsi" w:eastAsiaTheme="minorHAnsi" w:hAnsiTheme="minorHAnsi" w:cstheme="minorBidi"/>
          <w:color w:val="auto"/>
          <w:sz w:val="22"/>
          <w:szCs w:val="22"/>
          <w:lang w:eastAsia="en-US"/>
        </w:rPr>
        <w:t>Paz ,</w:t>
      </w:r>
      <w:proofErr w:type="gramEnd"/>
      <w:r w:rsidRPr="00E60A9C">
        <w:rPr>
          <w:rFonts w:asciiTheme="minorHAnsi" w:eastAsiaTheme="minorHAnsi" w:hAnsiTheme="minorHAnsi" w:cstheme="minorBidi"/>
          <w:color w:val="auto"/>
          <w:sz w:val="22"/>
          <w:szCs w:val="22"/>
          <w:lang w:eastAsia="en-US"/>
        </w:rPr>
        <w:t xml:space="preserve"> na lista do seus hóspedes estão o </w:t>
      </w:r>
      <w:proofErr w:type="spellStart"/>
      <w:r w:rsidRPr="00E60A9C">
        <w:rPr>
          <w:rFonts w:asciiTheme="minorHAnsi" w:eastAsiaTheme="minorHAnsi" w:hAnsiTheme="minorHAnsi" w:cstheme="minorBidi"/>
          <w:color w:val="auto"/>
          <w:sz w:val="22"/>
          <w:szCs w:val="22"/>
          <w:lang w:eastAsia="en-US"/>
        </w:rPr>
        <w:t>Principe</w:t>
      </w:r>
      <w:proofErr w:type="spellEnd"/>
      <w:r w:rsidRPr="00E60A9C">
        <w:rPr>
          <w:rFonts w:asciiTheme="minorHAnsi" w:eastAsiaTheme="minorHAnsi" w:hAnsiTheme="minorHAnsi" w:cstheme="minorBidi"/>
          <w:color w:val="auto"/>
          <w:sz w:val="22"/>
          <w:szCs w:val="22"/>
          <w:lang w:eastAsia="en-US"/>
        </w:rPr>
        <w:t xml:space="preserve"> de Gales e o Marajá de </w:t>
      </w:r>
      <w:proofErr w:type="spellStart"/>
      <w:r w:rsidRPr="00E60A9C">
        <w:rPr>
          <w:rFonts w:asciiTheme="minorHAnsi" w:eastAsiaTheme="minorHAnsi" w:hAnsiTheme="minorHAnsi" w:cstheme="minorBidi"/>
          <w:color w:val="auto"/>
          <w:sz w:val="22"/>
          <w:szCs w:val="22"/>
          <w:lang w:eastAsia="en-US"/>
        </w:rPr>
        <w:t>Kapurtala</w:t>
      </w:r>
      <w:proofErr w:type="spellEnd"/>
      <w:r w:rsidRPr="00E60A9C">
        <w:rPr>
          <w:rFonts w:asciiTheme="minorHAnsi" w:eastAsiaTheme="minorHAnsi" w:hAnsiTheme="minorHAnsi" w:cstheme="minorBidi"/>
          <w:color w:val="auto"/>
          <w:sz w:val="22"/>
          <w:szCs w:val="22"/>
          <w:lang w:eastAsia="en-US"/>
        </w:rPr>
        <w:t xml:space="preserve">. Logo foi vendida ao Exercito Argentino. Sobre sua </w:t>
      </w:r>
      <w:proofErr w:type="spellStart"/>
      <w:r w:rsidRPr="00E60A9C">
        <w:rPr>
          <w:rFonts w:asciiTheme="minorHAnsi" w:eastAsiaTheme="minorHAnsi" w:hAnsiTheme="minorHAnsi" w:cstheme="minorBidi"/>
          <w:color w:val="auto"/>
          <w:sz w:val="22"/>
          <w:szCs w:val="22"/>
          <w:lang w:eastAsia="en-US"/>
        </w:rPr>
        <w:t>misma</w:t>
      </w:r>
      <w:proofErr w:type="spellEnd"/>
      <w:r w:rsidRPr="00E60A9C">
        <w:rPr>
          <w:rFonts w:asciiTheme="minorHAnsi" w:eastAsiaTheme="minorHAnsi" w:hAnsiTheme="minorHAnsi" w:cstheme="minorBidi"/>
          <w:color w:val="auto"/>
          <w:sz w:val="22"/>
          <w:szCs w:val="22"/>
          <w:lang w:eastAsia="en-US"/>
        </w:rPr>
        <w:t xml:space="preserve"> esquina encontra-se o </w:t>
      </w:r>
      <w:hyperlink r:id="rId7" w:history="1">
        <w:proofErr w:type="spellStart"/>
        <w:r w:rsidRPr="00E60A9C">
          <w:rPr>
            <w:rFonts w:asciiTheme="minorHAnsi" w:eastAsiaTheme="minorHAnsi" w:hAnsiTheme="minorHAnsi" w:cstheme="minorBidi"/>
            <w:color w:val="auto"/>
            <w:sz w:val="22"/>
            <w:szCs w:val="22"/>
            <w:lang w:eastAsia="en-US"/>
          </w:rPr>
          <w:t>Museo</w:t>
        </w:r>
        <w:proofErr w:type="spellEnd"/>
        <w:r w:rsidRPr="00E60A9C">
          <w:rPr>
            <w:rFonts w:asciiTheme="minorHAnsi" w:eastAsiaTheme="minorHAnsi" w:hAnsiTheme="minorHAnsi" w:cstheme="minorBidi"/>
            <w:color w:val="auto"/>
            <w:sz w:val="22"/>
            <w:szCs w:val="22"/>
            <w:lang w:eastAsia="en-US"/>
          </w:rPr>
          <w:t xml:space="preserve"> de Armas de </w:t>
        </w:r>
        <w:proofErr w:type="spellStart"/>
        <w:proofErr w:type="gramStart"/>
        <w:r w:rsidRPr="00E60A9C">
          <w:rPr>
            <w:rFonts w:asciiTheme="minorHAnsi" w:eastAsiaTheme="minorHAnsi" w:hAnsiTheme="minorHAnsi" w:cstheme="minorBidi"/>
            <w:color w:val="auto"/>
            <w:sz w:val="22"/>
            <w:szCs w:val="22"/>
            <w:lang w:eastAsia="en-US"/>
          </w:rPr>
          <w:t>la</w:t>
        </w:r>
        <w:proofErr w:type="spellEnd"/>
        <w:proofErr w:type="gramEnd"/>
        <w:r w:rsidRPr="00E60A9C">
          <w:rPr>
            <w:rFonts w:asciiTheme="minorHAnsi" w:eastAsiaTheme="minorHAnsi" w:hAnsiTheme="minorHAnsi" w:cstheme="minorBidi"/>
            <w:color w:val="auto"/>
            <w:sz w:val="22"/>
            <w:szCs w:val="22"/>
            <w:lang w:eastAsia="en-US"/>
          </w:rPr>
          <w:t xml:space="preserve"> </w:t>
        </w:r>
        <w:proofErr w:type="spellStart"/>
        <w:r w:rsidRPr="00E60A9C">
          <w:rPr>
            <w:rFonts w:asciiTheme="minorHAnsi" w:eastAsiaTheme="minorHAnsi" w:hAnsiTheme="minorHAnsi" w:cstheme="minorBidi"/>
            <w:color w:val="auto"/>
            <w:sz w:val="22"/>
            <w:szCs w:val="22"/>
            <w:lang w:eastAsia="en-US"/>
          </w:rPr>
          <w:t>Nación</w:t>
        </w:r>
        <w:proofErr w:type="spellEnd"/>
      </w:hyperlink>
      <w:r w:rsidRPr="00E60A9C">
        <w:rPr>
          <w:rFonts w:asciiTheme="minorHAnsi" w:eastAsiaTheme="minorHAnsi" w:hAnsiTheme="minorHAnsi" w:cstheme="minorBidi"/>
          <w:color w:val="auto"/>
          <w:sz w:val="22"/>
          <w:szCs w:val="22"/>
          <w:lang w:eastAsia="en-US"/>
        </w:rPr>
        <w:t xml:space="preserve">, de </w:t>
      </w:r>
      <w:proofErr w:type="spellStart"/>
      <w:r w:rsidRPr="00E60A9C">
        <w:rPr>
          <w:rFonts w:asciiTheme="minorHAnsi" w:eastAsiaTheme="minorHAnsi" w:hAnsiTheme="minorHAnsi" w:cstheme="minorBidi"/>
          <w:color w:val="auto"/>
          <w:sz w:val="22"/>
          <w:szCs w:val="22"/>
          <w:lang w:eastAsia="en-US"/>
        </w:rPr>
        <w:t>importantísmo</w:t>
      </w:r>
      <w:proofErr w:type="spellEnd"/>
      <w:r w:rsidRPr="00E60A9C">
        <w:rPr>
          <w:rFonts w:asciiTheme="minorHAnsi" w:eastAsiaTheme="minorHAnsi" w:hAnsiTheme="minorHAnsi" w:cstheme="minorBidi"/>
          <w:color w:val="auto"/>
          <w:sz w:val="22"/>
          <w:szCs w:val="22"/>
          <w:lang w:eastAsia="en-US"/>
        </w:rPr>
        <w:t xml:space="preserve"> valor histórico, </w:t>
      </w:r>
      <w:proofErr w:type="spellStart"/>
      <w:r w:rsidRPr="00E60A9C">
        <w:rPr>
          <w:rFonts w:asciiTheme="minorHAnsi" w:eastAsiaTheme="minorHAnsi" w:hAnsiTheme="minorHAnsi" w:cstheme="minorBidi"/>
          <w:color w:val="auto"/>
          <w:sz w:val="22"/>
          <w:szCs w:val="22"/>
          <w:lang w:eastAsia="en-US"/>
        </w:rPr>
        <w:t>Expoe</w:t>
      </w:r>
      <w:proofErr w:type="spellEnd"/>
      <w:r w:rsidRPr="00E60A9C">
        <w:rPr>
          <w:rFonts w:asciiTheme="minorHAnsi" w:eastAsiaTheme="minorHAnsi" w:hAnsiTheme="minorHAnsi" w:cstheme="minorBidi"/>
          <w:color w:val="auto"/>
          <w:sz w:val="22"/>
          <w:szCs w:val="22"/>
          <w:lang w:eastAsia="en-US"/>
        </w:rPr>
        <w:t xml:space="preserve"> uma </w:t>
      </w:r>
      <w:proofErr w:type="spellStart"/>
      <w:r w:rsidRPr="00E60A9C">
        <w:rPr>
          <w:rFonts w:asciiTheme="minorHAnsi" w:eastAsiaTheme="minorHAnsi" w:hAnsiTheme="minorHAnsi" w:cstheme="minorBidi"/>
          <w:color w:val="auto"/>
          <w:sz w:val="22"/>
          <w:szCs w:val="22"/>
          <w:lang w:eastAsia="en-US"/>
        </w:rPr>
        <w:t>vastissima</w:t>
      </w:r>
      <w:proofErr w:type="spellEnd"/>
      <w:r w:rsidRPr="00E60A9C">
        <w:rPr>
          <w:rFonts w:asciiTheme="minorHAnsi" w:eastAsiaTheme="minorHAnsi" w:hAnsiTheme="minorHAnsi" w:cstheme="minorBidi"/>
          <w:color w:val="auto"/>
          <w:sz w:val="22"/>
          <w:szCs w:val="22"/>
          <w:lang w:eastAsia="en-US"/>
        </w:rPr>
        <w:t xml:space="preserve"> coleção de armas de nosso país e do exterior, desde o </w:t>
      </w:r>
      <w:proofErr w:type="spellStart"/>
      <w:r w:rsidRPr="00E60A9C">
        <w:rPr>
          <w:rFonts w:asciiTheme="minorHAnsi" w:eastAsiaTheme="minorHAnsi" w:hAnsiTheme="minorHAnsi" w:cstheme="minorBidi"/>
          <w:color w:val="auto"/>
          <w:sz w:val="22"/>
          <w:szCs w:val="22"/>
          <w:lang w:eastAsia="en-US"/>
        </w:rPr>
        <w:t>siglo</w:t>
      </w:r>
      <w:proofErr w:type="spellEnd"/>
      <w:r w:rsidRPr="00E60A9C">
        <w:rPr>
          <w:rFonts w:asciiTheme="minorHAnsi" w:eastAsiaTheme="minorHAnsi" w:hAnsiTheme="minorHAnsi" w:cstheme="minorBidi"/>
          <w:color w:val="auto"/>
          <w:sz w:val="22"/>
          <w:szCs w:val="22"/>
          <w:lang w:eastAsia="en-US"/>
        </w:rPr>
        <w:t xml:space="preserve"> 17 até nossos dias.</w:t>
      </w:r>
    </w:p>
    <w:p w:rsidR="00E60A9C" w:rsidRPr="00E60A9C" w:rsidRDefault="00E60A9C" w:rsidP="00FB022A">
      <w:pPr>
        <w:pStyle w:val="tux"/>
        <w:spacing w:line="276" w:lineRule="auto"/>
        <w:rPr>
          <w:rFonts w:asciiTheme="minorHAnsi" w:eastAsiaTheme="minorHAnsi" w:hAnsiTheme="minorHAnsi" w:cstheme="minorBidi"/>
          <w:color w:val="auto"/>
          <w:sz w:val="22"/>
          <w:szCs w:val="22"/>
          <w:lang w:eastAsia="en-US"/>
        </w:rPr>
      </w:pPr>
      <w:r>
        <w:rPr>
          <w:rFonts w:ascii="Arial" w:hAnsi="Arial" w:cs="Arial"/>
          <w:noProof/>
          <w:sz w:val="20"/>
          <w:szCs w:val="20"/>
        </w:rPr>
        <w:drawing>
          <wp:inline distT="0" distB="0" distL="0" distR="0">
            <wp:extent cx="2755742" cy="2062717"/>
            <wp:effectExtent l="19050" t="0" r="6508" b="0"/>
            <wp:docPr id="46" name="il_fi" descr="http://images.travelpod.com/users/stevelegassick/argentina_2006.1138892400.1-plaza-san-mart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ages.travelpod.com/users/stevelegassick/argentina_2006.1138892400.1-plaza-san-martin.jpg"/>
                    <pic:cNvPicPr>
                      <a:picLocks noChangeAspect="1" noChangeArrowheads="1"/>
                    </pic:cNvPicPr>
                  </pic:nvPicPr>
                  <pic:blipFill>
                    <a:blip r:embed="rId8"/>
                    <a:srcRect/>
                    <a:stretch>
                      <a:fillRect/>
                    </a:stretch>
                  </pic:blipFill>
                  <pic:spPr bwMode="auto">
                    <a:xfrm>
                      <a:off x="0" y="0"/>
                      <a:ext cx="2755918" cy="2062849"/>
                    </a:xfrm>
                    <a:prstGeom prst="rect">
                      <a:avLst/>
                    </a:prstGeom>
                    <a:noFill/>
                    <a:ln w="9525">
                      <a:noFill/>
                      <a:miter lim="800000"/>
                      <a:headEnd/>
                      <a:tailEnd/>
                    </a:ln>
                  </pic:spPr>
                </pic:pic>
              </a:graphicData>
            </a:graphic>
          </wp:inline>
        </w:drawing>
      </w:r>
    </w:p>
    <w:p w:rsidR="00E60A9C" w:rsidRPr="00E60A9C" w:rsidRDefault="00E60A9C" w:rsidP="00FB022A">
      <w:pPr>
        <w:pStyle w:val="NormalWeb"/>
        <w:spacing w:before="0" w:after="0" w:line="276" w:lineRule="auto"/>
        <w:rPr>
          <w:rFonts w:asciiTheme="minorHAnsi" w:eastAsiaTheme="minorHAnsi" w:hAnsiTheme="minorHAnsi" w:cstheme="minorBidi"/>
          <w:color w:val="auto"/>
          <w:sz w:val="22"/>
          <w:szCs w:val="22"/>
          <w:lang w:eastAsia="en-US"/>
        </w:rPr>
      </w:pPr>
      <w:r w:rsidRPr="00E60A9C">
        <w:rPr>
          <w:rFonts w:asciiTheme="minorHAnsi" w:eastAsiaTheme="minorHAnsi" w:hAnsiTheme="minorHAnsi" w:cstheme="minorBidi"/>
          <w:color w:val="auto"/>
          <w:sz w:val="22"/>
          <w:szCs w:val="22"/>
          <w:lang w:eastAsia="en-US"/>
        </w:rPr>
        <w:lastRenderedPageBreak/>
        <w:t>TEATRO COLON</w:t>
      </w:r>
      <w:r w:rsidRPr="00E60A9C">
        <w:rPr>
          <w:rFonts w:asciiTheme="minorHAnsi" w:eastAsiaTheme="minorHAnsi" w:hAnsiTheme="minorHAnsi" w:cstheme="minorBidi"/>
          <w:color w:val="auto"/>
          <w:sz w:val="22"/>
          <w:szCs w:val="22"/>
          <w:lang w:eastAsia="en-US"/>
        </w:rPr>
        <w:br/>
        <w:t xml:space="preserve">Na Rua </w:t>
      </w:r>
      <w:proofErr w:type="spellStart"/>
      <w:r w:rsidRPr="00E60A9C">
        <w:rPr>
          <w:rFonts w:asciiTheme="minorHAnsi" w:eastAsiaTheme="minorHAnsi" w:hAnsiTheme="minorHAnsi" w:cstheme="minorBidi"/>
          <w:color w:val="auto"/>
          <w:sz w:val="22"/>
          <w:szCs w:val="22"/>
          <w:lang w:eastAsia="en-US"/>
        </w:rPr>
        <w:t>Cerrito</w:t>
      </w:r>
      <w:proofErr w:type="spellEnd"/>
      <w:r w:rsidRPr="00E60A9C">
        <w:rPr>
          <w:rFonts w:asciiTheme="minorHAnsi" w:eastAsiaTheme="minorHAnsi" w:hAnsiTheme="minorHAnsi" w:cstheme="minorBidi"/>
          <w:color w:val="auto"/>
          <w:sz w:val="22"/>
          <w:szCs w:val="22"/>
          <w:lang w:eastAsia="en-US"/>
        </w:rPr>
        <w:t xml:space="preserve">, </w:t>
      </w:r>
      <w:proofErr w:type="gramStart"/>
      <w:r w:rsidRPr="00E60A9C">
        <w:rPr>
          <w:rFonts w:asciiTheme="minorHAnsi" w:eastAsiaTheme="minorHAnsi" w:hAnsiTheme="minorHAnsi" w:cstheme="minorBidi"/>
          <w:color w:val="auto"/>
          <w:sz w:val="22"/>
          <w:szCs w:val="22"/>
          <w:lang w:eastAsia="en-US"/>
        </w:rPr>
        <w:t xml:space="preserve">( </w:t>
      </w:r>
      <w:proofErr w:type="gramEnd"/>
      <w:r w:rsidRPr="00E60A9C">
        <w:rPr>
          <w:rFonts w:asciiTheme="minorHAnsi" w:eastAsiaTheme="minorHAnsi" w:hAnsiTheme="minorHAnsi" w:cstheme="minorBidi"/>
          <w:color w:val="auto"/>
          <w:sz w:val="22"/>
          <w:szCs w:val="22"/>
          <w:lang w:eastAsia="en-US"/>
        </w:rPr>
        <w:t xml:space="preserve">Avenida Nove de Julio ) situa-se o prestigioso </w:t>
      </w:r>
      <w:hyperlink r:id="rId9" w:history="1">
        <w:r w:rsidRPr="00E60A9C">
          <w:rPr>
            <w:rFonts w:asciiTheme="minorHAnsi" w:eastAsiaTheme="minorHAnsi" w:hAnsiTheme="minorHAnsi" w:cstheme="minorBidi"/>
            <w:color w:val="auto"/>
            <w:sz w:val="22"/>
            <w:szCs w:val="22"/>
            <w:lang w:eastAsia="en-US"/>
          </w:rPr>
          <w:t xml:space="preserve">Teatro </w:t>
        </w:r>
        <w:proofErr w:type="spellStart"/>
        <w:r w:rsidRPr="00E60A9C">
          <w:rPr>
            <w:rFonts w:asciiTheme="minorHAnsi" w:eastAsiaTheme="minorHAnsi" w:hAnsiTheme="minorHAnsi" w:cstheme="minorBidi"/>
            <w:color w:val="auto"/>
            <w:sz w:val="22"/>
            <w:szCs w:val="22"/>
            <w:lang w:eastAsia="en-US"/>
          </w:rPr>
          <w:t>Colon</w:t>
        </w:r>
        <w:proofErr w:type="spellEnd"/>
      </w:hyperlink>
      <w:hyperlink r:id="rId10" w:history="1">
        <w:r w:rsidRPr="00E60A9C">
          <w:rPr>
            <w:rFonts w:asciiTheme="minorHAnsi" w:eastAsiaTheme="minorHAnsi" w:hAnsiTheme="minorHAnsi" w:cstheme="minorBidi"/>
            <w:color w:val="auto"/>
            <w:sz w:val="22"/>
            <w:szCs w:val="22"/>
            <w:lang w:eastAsia="en-US"/>
          </w:rPr>
          <w:t xml:space="preserve"> de Buenos Aires</w:t>
        </w:r>
      </w:hyperlink>
      <w:r w:rsidRPr="00E60A9C">
        <w:rPr>
          <w:rFonts w:asciiTheme="minorHAnsi" w:eastAsiaTheme="minorHAnsi" w:hAnsiTheme="minorHAnsi" w:cstheme="minorBidi"/>
          <w:color w:val="auto"/>
          <w:sz w:val="22"/>
          <w:szCs w:val="22"/>
          <w:lang w:eastAsia="en-US"/>
        </w:rPr>
        <w:t xml:space="preserve">, orgulho nacional, </w:t>
      </w:r>
      <w:proofErr w:type="spellStart"/>
      <w:r w:rsidRPr="00E60A9C">
        <w:rPr>
          <w:rFonts w:asciiTheme="minorHAnsi" w:eastAsiaTheme="minorHAnsi" w:hAnsiTheme="minorHAnsi" w:cstheme="minorBidi"/>
          <w:color w:val="auto"/>
          <w:sz w:val="22"/>
          <w:szCs w:val="22"/>
          <w:lang w:eastAsia="en-US"/>
        </w:rPr>
        <w:t>fatuoso</w:t>
      </w:r>
      <w:proofErr w:type="spellEnd"/>
      <w:r w:rsidRPr="00E60A9C">
        <w:rPr>
          <w:rFonts w:asciiTheme="minorHAnsi" w:eastAsiaTheme="minorHAnsi" w:hAnsiTheme="minorHAnsi" w:cstheme="minorBidi"/>
          <w:color w:val="auto"/>
          <w:sz w:val="22"/>
          <w:szCs w:val="22"/>
          <w:lang w:eastAsia="en-US"/>
        </w:rPr>
        <w:t xml:space="preserve"> e de uma acústica insuperável, segundo os críticos, o melhor teatro lírico do mundo e um dos três teatros sinfônicos mais importantes. Seu lustre central tem sete metros de diâmetro e 700 luzes. Dentre os artistas mais notáveis que ali se apresentaram estão o tenor Caruso, os mestres Stravinsky e </w:t>
      </w:r>
      <w:proofErr w:type="spellStart"/>
      <w:r w:rsidRPr="00E60A9C">
        <w:rPr>
          <w:rFonts w:asciiTheme="minorHAnsi" w:eastAsiaTheme="minorHAnsi" w:hAnsiTheme="minorHAnsi" w:cstheme="minorBidi"/>
          <w:color w:val="auto"/>
          <w:sz w:val="22"/>
          <w:szCs w:val="22"/>
          <w:lang w:eastAsia="en-US"/>
        </w:rPr>
        <w:t>Stauss</w:t>
      </w:r>
      <w:proofErr w:type="spellEnd"/>
      <w:r w:rsidRPr="00E60A9C">
        <w:rPr>
          <w:rFonts w:asciiTheme="minorHAnsi" w:eastAsiaTheme="minorHAnsi" w:hAnsiTheme="minorHAnsi" w:cstheme="minorBidi"/>
          <w:color w:val="auto"/>
          <w:sz w:val="22"/>
          <w:szCs w:val="22"/>
          <w:lang w:eastAsia="en-US"/>
        </w:rPr>
        <w:t xml:space="preserve">, Juan J. Castro, Manuel de </w:t>
      </w:r>
      <w:proofErr w:type="spellStart"/>
      <w:r w:rsidRPr="00E60A9C">
        <w:rPr>
          <w:rFonts w:asciiTheme="minorHAnsi" w:eastAsiaTheme="minorHAnsi" w:hAnsiTheme="minorHAnsi" w:cstheme="minorBidi"/>
          <w:color w:val="auto"/>
          <w:sz w:val="22"/>
          <w:szCs w:val="22"/>
          <w:lang w:eastAsia="en-US"/>
        </w:rPr>
        <w:t>Falla</w:t>
      </w:r>
      <w:proofErr w:type="spellEnd"/>
      <w:r w:rsidRPr="00E60A9C">
        <w:rPr>
          <w:rFonts w:asciiTheme="minorHAnsi" w:eastAsiaTheme="minorHAnsi" w:hAnsiTheme="minorHAnsi" w:cstheme="minorBidi"/>
          <w:color w:val="auto"/>
          <w:sz w:val="22"/>
          <w:szCs w:val="22"/>
          <w:lang w:eastAsia="en-US"/>
        </w:rPr>
        <w:t xml:space="preserve">, a bailarina clássica </w:t>
      </w:r>
      <w:proofErr w:type="spellStart"/>
      <w:r w:rsidRPr="00E60A9C">
        <w:rPr>
          <w:rFonts w:asciiTheme="minorHAnsi" w:eastAsiaTheme="minorHAnsi" w:hAnsiTheme="minorHAnsi" w:cstheme="minorBidi"/>
          <w:color w:val="auto"/>
          <w:sz w:val="22"/>
          <w:szCs w:val="22"/>
          <w:lang w:eastAsia="en-US"/>
        </w:rPr>
        <w:t>Nijinsky</w:t>
      </w:r>
      <w:proofErr w:type="spellEnd"/>
      <w:r w:rsidRPr="00E60A9C">
        <w:rPr>
          <w:rFonts w:asciiTheme="minorHAnsi" w:eastAsiaTheme="minorHAnsi" w:hAnsiTheme="minorHAnsi" w:cstheme="minorBidi"/>
          <w:color w:val="auto"/>
          <w:sz w:val="22"/>
          <w:szCs w:val="22"/>
          <w:lang w:eastAsia="en-US"/>
        </w:rPr>
        <w:t xml:space="preserve">, Maria </w:t>
      </w:r>
      <w:proofErr w:type="spellStart"/>
      <w:r w:rsidRPr="00E60A9C">
        <w:rPr>
          <w:rFonts w:asciiTheme="minorHAnsi" w:eastAsiaTheme="minorHAnsi" w:hAnsiTheme="minorHAnsi" w:cstheme="minorBidi"/>
          <w:color w:val="auto"/>
          <w:sz w:val="22"/>
          <w:szCs w:val="22"/>
          <w:lang w:eastAsia="en-US"/>
        </w:rPr>
        <w:t>Callas</w:t>
      </w:r>
      <w:proofErr w:type="spellEnd"/>
      <w:r w:rsidRPr="00E60A9C">
        <w:rPr>
          <w:rFonts w:asciiTheme="minorHAnsi" w:eastAsiaTheme="minorHAnsi" w:hAnsiTheme="minorHAnsi" w:cstheme="minorBidi"/>
          <w:color w:val="auto"/>
          <w:sz w:val="22"/>
          <w:szCs w:val="22"/>
          <w:lang w:eastAsia="en-US"/>
        </w:rPr>
        <w:t xml:space="preserve">, Pavarotti, entre outros. O outro acesso ao teatro é pela </w:t>
      </w:r>
      <w:proofErr w:type="gramStart"/>
      <w:r w:rsidRPr="00E60A9C">
        <w:rPr>
          <w:rFonts w:asciiTheme="minorHAnsi" w:eastAsiaTheme="minorHAnsi" w:hAnsiTheme="minorHAnsi" w:cstheme="minorBidi"/>
          <w:color w:val="auto"/>
          <w:sz w:val="22"/>
          <w:szCs w:val="22"/>
          <w:lang w:eastAsia="en-US"/>
        </w:rPr>
        <w:t>praça</w:t>
      </w:r>
      <w:proofErr w:type="gramEnd"/>
      <w:r w:rsidRPr="00E60A9C">
        <w:rPr>
          <w:rFonts w:asciiTheme="minorHAnsi" w:eastAsiaTheme="minorHAnsi" w:hAnsiTheme="minorHAnsi" w:cstheme="minorBidi"/>
          <w:color w:val="auto"/>
          <w:sz w:val="22"/>
          <w:szCs w:val="22"/>
          <w:lang w:eastAsia="en-US"/>
        </w:rPr>
        <w:t xml:space="preserve"> </w:t>
      </w:r>
      <w:proofErr w:type="spellStart"/>
      <w:r w:rsidRPr="00E60A9C">
        <w:rPr>
          <w:rFonts w:asciiTheme="minorHAnsi" w:eastAsiaTheme="minorHAnsi" w:hAnsiTheme="minorHAnsi" w:cstheme="minorBidi"/>
          <w:color w:val="auto"/>
          <w:sz w:val="22"/>
          <w:szCs w:val="22"/>
          <w:lang w:eastAsia="en-US"/>
        </w:rPr>
        <w:t>Lavalle</w:t>
      </w:r>
      <w:proofErr w:type="spellEnd"/>
      <w:r w:rsidRPr="00E60A9C">
        <w:rPr>
          <w:rFonts w:asciiTheme="minorHAnsi" w:eastAsiaTheme="minorHAnsi" w:hAnsiTheme="minorHAnsi" w:cstheme="minorBidi"/>
          <w:color w:val="auto"/>
          <w:sz w:val="22"/>
          <w:szCs w:val="22"/>
          <w:lang w:eastAsia="en-US"/>
        </w:rPr>
        <w:t xml:space="preserve"> onde pode-se contemplar outra jóia arquitetônica, o</w:t>
      </w:r>
      <w:hyperlink r:id="rId11" w:history="1">
        <w:r w:rsidRPr="00E60A9C">
          <w:rPr>
            <w:rFonts w:asciiTheme="minorHAnsi" w:eastAsiaTheme="minorHAnsi" w:hAnsiTheme="minorHAnsi" w:cstheme="minorBidi"/>
            <w:color w:val="auto"/>
            <w:sz w:val="22"/>
            <w:szCs w:val="22"/>
            <w:lang w:eastAsia="en-US"/>
          </w:rPr>
          <w:t xml:space="preserve"> Palácio dos Tribunais</w:t>
        </w:r>
      </w:hyperlink>
      <w:r w:rsidRPr="00E60A9C">
        <w:rPr>
          <w:rFonts w:asciiTheme="minorHAnsi" w:eastAsiaTheme="minorHAnsi" w:hAnsiTheme="minorHAnsi" w:cstheme="minorBidi"/>
          <w:color w:val="auto"/>
          <w:sz w:val="22"/>
          <w:szCs w:val="22"/>
          <w:lang w:eastAsia="en-US"/>
        </w:rPr>
        <w:t xml:space="preserve">, de arquitetura monumental, desenhado em 1889. Seus alicerces têm reminiscências romanas, gregas e egípcias. </w:t>
      </w:r>
    </w:p>
    <w:p w:rsidR="00E60A9C" w:rsidRDefault="00E60A9C" w:rsidP="00FB022A">
      <w:pPr>
        <w:pStyle w:val="tux"/>
        <w:spacing w:line="276" w:lineRule="auto"/>
        <w:rPr>
          <w:rFonts w:asciiTheme="minorHAnsi" w:eastAsiaTheme="minorHAnsi" w:hAnsiTheme="minorHAnsi" w:cstheme="minorBidi"/>
          <w:color w:val="auto"/>
          <w:sz w:val="22"/>
          <w:szCs w:val="22"/>
          <w:lang w:eastAsia="en-US"/>
        </w:rPr>
      </w:pPr>
      <w:r w:rsidRPr="00E60A9C">
        <w:rPr>
          <w:rFonts w:asciiTheme="minorHAnsi" w:eastAsiaTheme="minorHAnsi" w:hAnsiTheme="minorHAnsi" w:cstheme="minorBidi"/>
          <w:color w:val="auto"/>
          <w:sz w:val="22"/>
          <w:szCs w:val="22"/>
          <w:lang w:eastAsia="en-US"/>
        </w:rPr>
        <w:t xml:space="preserve">Na esquina com a Avenida Córdoba, localiza-se o belíssimo Teatro Nacional Cervantes de estilo espanhol, foi doado em 1921 pelos Condes de </w:t>
      </w:r>
      <w:proofErr w:type="spellStart"/>
      <w:r w:rsidRPr="00E60A9C">
        <w:rPr>
          <w:rFonts w:asciiTheme="minorHAnsi" w:eastAsiaTheme="minorHAnsi" w:hAnsiTheme="minorHAnsi" w:cstheme="minorBidi"/>
          <w:color w:val="auto"/>
          <w:sz w:val="22"/>
          <w:szCs w:val="22"/>
          <w:lang w:eastAsia="en-US"/>
        </w:rPr>
        <w:t>Brazalote</w:t>
      </w:r>
      <w:proofErr w:type="spellEnd"/>
      <w:r w:rsidRPr="00E60A9C">
        <w:rPr>
          <w:rFonts w:asciiTheme="minorHAnsi" w:eastAsiaTheme="minorHAnsi" w:hAnsiTheme="minorHAnsi" w:cstheme="minorBidi"/>
          <w:color w:val="auto"/>
          <w:sz w:val="22"/>
          <w:szCs w:val="22"/>
          <w:lang w:eastAsia="en-US"/>
        </w:rPr>
        <w:t xml:space="preserve"> quem tiveram que despojar-se de todas suas propriedades para financiar a construção. </w:t>
      </w:r>
    </w:p>
    <w:p w:rsidR="006E4FDD" w:rsidRPr="00E60A9C" w:rsidRDefault="006E4FDD" w:rsidP="00FB022A">
      <w:pPr>
        <w:pStyle w:val="tux"/>
        <w:spacing w:line="276" w:lineRule="auto"/>
        <w:rPr>
          <w:rFonts w:asciiTheme="minorHAnsi" w:eastAsiaTheme="minorHAnsi" w:hAnsiTheme="minorHAnsi" w:cstheme="minorBidi"/>
          <w:color w:val="auto"/>
          <w:sz w:val="22"/>
          <w:szCs w:val="22"/>
          <w:lang w:eastAsia="en-US"/>
        </w:rPr>
      </w:pPr>
      <w:r>
        <w:rPr>
          <w:rFonts w:ascii="Arial" w:hAnsi="Arial" w:cs="Arial"/>
          <w:noProof/>
          <w:sz w:val="20"/>
          <w:szCs w:val="20"/>
        </w:rPr>
        <w:drawing>
          <wp:inline distT="0" distB="0" distL="0" distR="0">
            <wp:extent cx="3319573" cy="2491237"/>
            <wp:effectExtent l="19050" t="0" r="0" b="0"/>
            <wp:docPr id="49" name="il_fi" descr="http://www.baixaki.com.br/usuarios/imagens/wpapers/432348-4708-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baixaki.com.br/usuarios/imagens/wpapers/432348-4708-1280.jpg"/>
                    <pic:cNvPicPr>
                      <a:picLocks noChangeAspect="1" noChangeArrowheads="1"/>
                    </pic:cNvPicPr>
                  </pic:nvPicPr>
                  <pic:blipFill>
                    <a:blip r:embed="rId12" cstate="print"/>
                    <a:srcRect/>
                    <a:stretch>
                      <a:fillRect/>
                    </a:stretch>
                  </pic:blipFill>
                  <pic:spPr bwMode="auto">
                    <a:xfrm>
                      <a:off x="0" y="0"/>
                      <a:ext cx="3320850" cy="2492195"/>
                    </a:xfrm>
                    <a:prstGeom prst="rect">
                      <a:avLst/>
                    </a:prstGeom>
                    <a:noFill/>
                    <a:ln w="9525">
                      <a:noFill/>
                      <a:miter lim="800000"/>
                      <a:headEnd/>
                      <a:tailEnd/>
                    </a:ln>
                  </pic:spPr>
                </pic:pic>
              </a:graphicData>
            </a:graphic>
          </wp:inline>
        </w:drawing>
      </w:r>
    </w:p>
    <w:p w:rsidR="00E60A9C" w:rsidRDefault="00E60A9C" w:rsidP="00FB022A">
      <w:pPr>
        <w:pStyle w:val="NormalWeb"/>
        <w:spacing w:before="0" w:after="0" w:line="276" w:lineRule="auto"/>
        <w:rPr>
          <w:rFonts w:ascii="Arial" w:hAnsi="Arial" w:cs="Arial"/>
          <w:sz w:val="20"/>
          <w:szCs w:val="20"/>
        </w:rPr>
      </w:pPr>
      <w:proofErr w:type="gramStart"/>
      <w:r w:rsidRPr="00E60A9C">
        <w:rPr>
          <w:rFonts w:asciiTheme="minorHAnsi" w:eastAsiaTheme="minorHAnsi" w:hAnsiTheme="minorHAnsi" w:cstheme="minorBidi"/>
          <w:color w:val="auto"/>
          <w:sz w:val="22"/>
          <w:szCs w:val="22"/>
          <w:lang w:eastAsia="en-US"/>
        </w:rPr>
        <w:t>GALERIAS PACIFICO</w:t>
      </w:r>
      <w:proofErr w:type="gramEnd"/>
      <w:r w:rsidRPr="00E60A9C">
        <w:rPr>
          <w:rFonts w:asciiTheme="minorHAnsi" w:eastAsiaTheme="minorHAnsi" w:hAnsiTheme="minorHAnsi" w:cstheme="minorBidi"/>
          <w:color w:val="auto"/>
          <w:sz w:val="22"/>
          <w:szCs w:val="22"/>
          <w:lang w:eastAsia="en-US"/>
        </w:rPr>
        <w:t xml:space="preserve"> &amp; CALLE FLORIDA</w:t>
      </w:r>
      <w:r w:rsidRPr="00E60A9C">
        <w:rPr>
          <w:rFonts w:asciiTheme="minorHAnsi" w:eastAsiaTheme="minorHAnsi" w:hAnsiTheme="minorHAnsi" w:cstheme="minorBidi"/>
          <w:color w:val="auto"/>
          <w:sz w:val="22"/>
          <w:szCs w:val="22"/>
          <w:lang w:eastAsia="en-US"/>
        </w:rPr>
        <w:br/>
        <w:t xml:space="preserve">A </w:t>
      </w:r>
      <w:hyperlink r:id="rId13" w:history="1">
        <w:r w:rsidRPr="00E60A9C">
          <w:rPr>
            <w:rFonts w:asciiTheme="minorHAnsi" w:eastAsiaTheme="minorHAnsi" w:hAnsiTheme="minorHAnsi" w:cstheme="minorBidi"/>
            <w:color w:val="auto"/>
            <w:sz w:val="22"/>
            <w:szCs w:val="22"/>
            <w:lang w:eastAsia="en-US"/>
          </w:rPr>
          <w:t>Galeria Pacífico</w:t>
        </w:r>
      </w:hyperlink>
      <w:r w:rsidRPr="00E60A9C">
        <w:rPr>
          <w:rFonts w:asciiTheme="minorHAnsi" w:eastAsiaTheme="minorHAnsi" w:hAnsiTheme="minorHAnsi" w:cstheme="minorBidi"/>
          <w:color w:val="auto"/>
          <w:sz w:val="22"/>
          <w:szCs w:val="22"/>
          <w:lang w:eastAsia="en-US"/>
        </w:rPr>
        <w:t xml:space="preserve">, sem dúvida um dos mais suntuosos shoppings da América, com gigantescos afrescos de </w:t>
      </w:r>
      <w:proofErr w:type="spellStart"/>
      <w:r w:rsidRPr="00E60A9C">
        <w:rPr>
          <w:rFonts w:asciiTheme="minorHAnsi" w:eastAsiaTheme="minorHAnsi" w:hAnsiTheme="minorHAnsi" w:cstheme="minorBidi"/>
          <w:color w:val="auto"/>
          <w:sz w:val="22"/>
          <w:szCs w:val="22"/>
          <w:lang w:eastAsia="en-US"/>
        </w:rPr>
        <w:t>Spilimbergo</w:t>
      </w:r>
      <w:proofErr w:type="spellEnd"/>
      <w:r w:rsidRPr="00E60A9C">
        <w:rPr>
          <w:rFonts w:asciiTheme="minorHAnsi" w:eastAsiaTheme="minorHAnsi" w:hAnsiTheme="minorHAnsi" w:cstheme="minorBidi"/>
          <w:color w:val="auto"/>
          <w:sz w:val="22"/>
          <w:szCs w:val="22"/>
          <w:lang w:eastAsia="en-US"/>
        </w:rPr>
        <w:t xml:space="preserve">, "O domínio das forças naturais"; </w:t>
      </w:r>
      <w:proofErr w:type="spellStart"/>
      <w:r w:rsidRPr="00E60A9C">
        <w:rPr>
          <w:rFonts w:asciiTheme="minorHAnsi" w:eastAsiaTheme="minorHAnsi" w:hAnsiTheme="minorHAnsi" w:cstheme="minorBidi"/>
          <w:color w:val="auto"/>
          <w:sz w:val="22"/>
          <w:szCs w:val="22"/>
          <w:lang w:eastAsia="en-US"/>
        </w:rPr>
        <w:t>Urruchúa</w:t>
      </w:r>
      <w:proofErr w:type="spellEnd"/>
      <w:r w:rsidRPr="00E60A9C">
        <w:rPr>
          <w:rFonts w:asciiTheme="minorHAnsi" w:eastAsiaTheme="minorHAnsi" w:hAnsiTheme="minorHAnsi" w:cstheme="minorBidi"/>
          <w:color w:val="auto"/>
          <w:sz w:val="22"/>
          <w:szCs w:val="22"/>
          <w:lang w:eastAsia="en-US"/>
        </w:rPr>
        <w:t xml:space="preserve">, "A fraternidade"; </w:t>
      </w:r>
      <w:proofErr w:type="spellStart"/>
      <w:r w:rsidRPr="00E60A9C">
        <w:rPr>
          <w:rFonts w:asciiTheme="minorHAnsi" w:eastAsiaTheme="minorHAnsi" w:hAnsiTheme="minorHAnsi" w:cstheme="minorBidi"/>
          <w:color w:val="auto"/>
          <w:sz w:val="22"/>
          <w:szCs w:val="22"/>
          <w:lang w:eastAsia="en-US"/>
        </w:rPr>
        <w:t>Colmeiro</w:t>
      </w:r>
      <w:proofErr w:type="spellEnd"/>
      <w:r w:rsidRPr="00E60A9C">
        <w:rPr>
          <w:rFonts w:asciiTheme="minorHAnsi" w:eastAsiaTheme="minorHAnsi" w:hAnsiTheme="minorHAnsi" w:cstheme="minorBidi"/>
          <w:color w:val="auto"/>
          <w:sz w:val="22"/>
          <w:szCs w:val="22"/>
          <w:lang w:eastAsia="en-US"/>
        </w:rPr>
        <w:t xml:space="preserve">, "O casal humano"; </w:t>
      </w:r>
      <w:proofErr w:type="spellStart"/>
      <w:r w:rsidRPr="00E60A9C">
        <w:rPr>
          <w:rFonts w:asciiTheme="minorHAnsi" w:eastAsiaTheme="minorHAnsi" w:hAnsiTheme="minorHAnsi" w:cstheme="minorBidi"/>
          <w:color w:val="auto"/>
          <w:sz w:val="22"/>
          <w:szCs w:val="22"/>
          <w:lang w:eastAsia="en-US"/>
        </w:rPr>
        <w:t>Castagnino</w:t>
      </w:r>
      <w:proofErr w:type="spellEnd"/>
      <w:r w:rsidRPr="00E60A9C">
        <w:rPr>
          <w:rFonts w:asciiTheme="minorHAnsi" w:eastAsiaTheme="minorHAnsi" w:hAnsiTheme="minorHAnsi" w:cstheme="minorBidi"/>
          <w:color w:val="auto"/>
          <w:sz w:val="22"/>
          <w:szCs w:val="22"/>
          <w:lang w:eastAsia="en-US"/>
        </w:rPr>
        <w:t xml:space="preserve">, "A vida doméstica" e </w:t>
      </w:r>
      <w:proofErr w:type="spellStart"/>
      <w:r w:rsidRPr="00E60A9C">
        <w:rPr>
          <w:rFonts w:asciiTheme="minorHAnsi" w:eastAsiaTheme="minorHAnsi" w:hAnsiTheme="minorHAnsi" w:cstheme="minorBidi"/>
          <w:color w:val="auto"/>
          <w:sz w:val="22"/>
          <w:szCs w:val="22"/>
          <w:lang w:eastAsia="en-US"/>
        </w:rPr>
        <w:t>Berni</w:t>
      </w:r>
      <w:proofErr w:type="spellEnd"/>
      <w:r w:rsidRPr="00E60A9C">
        <w:rPr>
          <w:rFonts w:asciiTheme="minorHAnsi" w:eastAsiaTheme="minorHAnsi" w:hAnsiTheme="minorHAnsi" w:cstheme="minorBidi"/>
          <w:color w:val="auto"/>
          <w:sz w:val="22"/>
          <w:szCs w:val="22"/>
          <w:lang w:eastAsia="en-US"/>
        </w:rPr>
        <w:t xml:space="preserve">, "O amor". Além disso, no </w:t>
      </w:r>
      <w:r w:rsidRPr="00E60A9C">
        <w:rPr>
          <w:rFonts w:asciiTheme="minorHAnsi" w:eastAsiaTheme="minorHAnsi" w:hAnsiTheme="minorHAnsi" w:cstheme="minorBidi"/>
          <w:color w:val="auto"/>
          <w:sz w:val="22"/>
          <w:szCs w:val="22"/>
          <w:lang w:eastAsia="en-US"/>
        </w:rPr>
        <w:lastRenderedPageBreak/>
        <w:t xml:space="preserve">último andar funciona o </w:t>
      </w:r>
      <w:hyperlink r:id="rId14" w:history="1">
        <w:r w:rsidRPr="00E60A9C">
          <w:rPr>
            <w:rFonts w:asciiTheme="minorHAnsi" w:eastAsiaTheme="minorHAnsi" w:hAnsiTheme="minorHAnsi" w:cstheme="minorBidi"/>
            <w:color w:val="auto"/>
            <w:sz w:val="22"/>
            <w:szCs w:val="22"/>
            <w:lang w:eastAsia="en-US"/>
          </w:rPr>
          <w:t>Centro Cultural Borges</w:t>
        </w:r>
      </w:hyperlink>
      <w:r w:rsidRPr="00E60A9C">
        <w:rPr>
          <w:rFonts w:asciiTheme="minorHAnsi" w:eastAsiaTheme="minorHAnsi" w:hAnsiTheme="minorHAnsi" w:cstheme="minorBidi"/>
          <w:color w:val="auto"/>
          <w:sz w:val="22"/>
          <w:szCs w:val="22"/>
          <w:lang w:eastAsia="en-US"/>
        </w:rPr>
        <w:t xml:space="preserve"> e a escola de balé de Júlio </w:t>
      </w:r>
      <w:proofErr w:type="spellStart"/>
      <w:r w:rsidRPr="00E60A9C">
        <w:rPr>
          <w:rFonts w:asciiTheme="minorHAnsi" w:eastAsiaTheme="minorHAnsi" w:hAnsiTheme="minorHAnsi" w:cstheme="minorBidi"/>
          <w:color w:val="auto"/>
          <w:sz w:val="22"/>
          <w:szCs w:val="22"/>
          <w:lang w:eastAsia="en-US"/>
        </w:rPr>
        <w:t>Bocca</w:t>
      </w:r>
      <w:proofErr w:type="spellEnd"/>
      <w:r w:rsidRPr="00E60A9C">
        <w:rPr>
          <w:rFonts w:asciiTheme="minorHAnsi" w:eastAsiaTheme="minorHAnsi" w:hAnsiTheme="minorHAnsi" w:cstheme="minorBidi"/>
          <w:color w:val="auto"/>
          <w:sz w:val="22"/>
          <w:szCs w:val="22"/>
          <w:lang w:eastAsia="en-US"/>
        </w:rPr>
        <w:t xml:space="preserve">. </w:t>
      </w:r>
      <w:r w:rsidR="00F660FE">
        <w:rPr>
          <w:rFonts w:asciiTheme="minorHAnsi" w:eastAsiaTheme="minorHAnsi" w:hAnsiTheme="minorHAnsi" w:cstheme="minorBidi"/>
          <w:color w:val="auto"/>
          <w:sz w:val="22"/>
          <w:szCs w:val="22"/>
          <w:lang w:eastAsia="en-US"/>
        </w:rPr>
        <w:br/>
      </w:r>
      <w:r w:rsidR="00F660FE">
        <w:rPr>
          <w:rFonts w:ascii="Arial" w:hAnsi="Arial" w:cs="Arial"/>
          <w:noProof/>
          <w:vanish/>
          <w:color w:val="0000FF"/>
          <w:sz w:val="27"/>
          <w:szCs w:val="27"/>
        </w:rPr>
        <w:drawing>
          <wp:inline distT="0" distB="0" distL="0" distR="0">
            <wp:extent cx="2700655" cy="1690370"/>
            <wp:effectExtent l="19050" t="0" r="4445" b="0"/>
            <wp:docPr id="52" name="rg_hi" descr="http://t3.gstatic.com/images?q=tbn:ANd9GcTt8T-r-tBZ5KdNePZpKCi5o4MVO2FAnRfkDJKdy-G-2YJthy8&amp;t=1&amp;usg=__q7syD4BcygESIcHkwbtikd7JYk4=">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3.gstatic.com/images?q=tbn:ANd9GcTt8T-r-tBZ5KdNePZpKCi5o4MVO2FAnRfkDJKdy-G-2YJthy8&amp;t=1&amp;usg=__q7syD4BcygESIcHkwbtikd7JYk4=">
                      <a:hlinkClick r:id="rId15"/>
                    </pic:cNvPr>
                    <pic:cNvPicPr>
                      <a:picLocks noChangeAspect="1" noChangeArrowheads="1"/>
                    </pic:cNvPicPr>
                  </pic:nvPicPr>
                  <pic:blipFill>
                    <a:blip r:embed="rId16"/>
                    <a:srcRect/>
                    <a:stretch>
                      <a:fillRect/>
                    </a:stretch>
                  </pic:blipFill>
                  <pic:spPr bwMode="auto">
                    <a:xfrm>
                      <a:off x="0" y="0"/>
                      <a:ext cx="2700655" cy="1690370"/>
                    </a:xfrm>
                    <a:prstGeom prst="rect">
                      <a:avLst/>
                    </a:prstGeom>
                    <a:noFill/>
                    <a:ln w="9525">
                      <a:noFill/>
                      <a:miter lim="800000"/>
                      <a:headEnd/>
                      <a:tailEnd/>
                    </a:ln>
                  </pic:spPr>
                </pic:pic>
              </a:graphicData>
            </a:graphic>
          </wp:inline>
        </w:drawing>
      </w:r>
      <w:r w:rsidR="00F660FE" w:rsidRPr="00F660FE">
        <w:rPr>
          <w:rFonts w:ascii="Arial" w:hAnsi="Arial" w:cs="Arial"/>
          <w:vanish/>
          <w:color w:val="0000FF"/>
          <w:sz w:val="27"/>
          <w:szCs w:val="27"/>
        </w:rPr>
        <w:t xml:space="preserve"> </w:t>
      </w:r>
      <w:r w:rsidR="00F660FE">
        <w:rPr>
          <w:rFonts w:ascii="Arial" w:hAnsi="Arial" w:cs="Arial"/>
          <w:noProof/>
          <w:vanish/>
          <w:color w:val="0000FF"/>
          <w:sz w:val="27"/>
          <w:szCs w:val="27"/>
        </w:rPr>
        <w:drawing>
          <wp:inline distT="0" distB="0" distL="0" distR="0">
            <wp:extent cx="2700655" cy="1690370"/>
            <wp:effectExtent l="19050" t="0" r="4445" b="0"/>
            <wp:docPr id="55" name="rg_hi" descr="http://t3.gstatic.com/images?q=tbn:ANd9GcTt8T-r-tBZ5KdNePZpKCi5o4MVO2FAnRfkDJKdy-G-2YJthy8&amp;t=1&amp;usg=__q7syD4BcygESIcHkwbtikd7JYk4=">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3.gstatic.com/images?q=tbn:ANd9GcTt8T-r-tBZ5KdNePZpKCi5o4MVO2FAnRfkDJKdy-G-2YJthy8&amp;t=1&amp;usg=__q7syD4BcygESIcHkwbtikd7JYk4=">
                      <a:hlinkClick r:id="rId15"/>
                    </pic:cNvPr>
                    <pic:cNvPicPr>
                      <a:picLocks noChangeAspect="1" noChangeArrowheads="1"/>
                    </pic:cNvPicPr>
                  </pic:nvPicPr>
                  <pic:blipFill>
                    <a:blip r:embed="rId16"/>
                    <a:srcRect/>
                    <a:stretch>
                      <a:fillRect/>
                    </a:stretch>
                  </pic:blipFill>
                  <pic:spPr bwMode="auto">
                    <a:xfrm>
                      <a:off x="0" y="0"/>
                      <a:ext cx="2700655" cy="1690370"/>
                    </a:xfrm>
                    <a:prstGeom prst="rect">
                      <a:avLst/>
                    </a:prstGeom>
                    <a:noFill/>
                    <a:ln w="9525">
                      <a:noFill/>
                      <a:miter lim="800000"/>
                      <a:headEnd/>
                      <a:tailEnd/>
                    </a:ln>
                  </pic:spPr>
                </pic:pic>
              </a:graphicData>
            </a:graphic>
          </wp:inline>
        </w:drawing>
      </w:r>
      <w:r w:rsidR="00F660FE" w:rsidRPr="00F660FE">
        <w:rPr>
          <w:rFonts w:ascii="Arial" w:hAnsi="Arial" w:cs="Arial"/>
          <w:sz w:val="20"/>
          <w:szCs w:val="20"/>
        </w:rPr>
        <w:t xml:space="preserve"> </w:t>
      </w:r>
      <w:r w:rsidR="00F660FE">
        <w:rPr>
          <w:rFonts w:ascii="Arial" w:hAnsi="Arial" w:cs="Arial"/>
          <w:noProof/>
          <w:sz w:val="20"/>
          <w:szCs w:val="20"/>
        </w:rPr>
        <w:drawing>
          <wp:inline distT="0" distB="0" distL="0" distR="0">
            <wp:extent cx="3797043" cy="2381694"/>
            <wp:effectExtent l="19050" t="0" r="0" b="0"/>
            <wp:docPr id="58" name="il_fi" descr="http://buenosairesargentina365.com/wp-content/uploads/2010/05/galer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buenosairesargentina365.com/wp-content/uploads/2010/05/galeria.jpg"/>
                    <pic:cNvPicPr>
                      <a:picLocks noChangeAspect="1" noChangeArrowheads="1"/>
                    </pic:cNvPicPr>
                  </pic:nvPicPr>
                  <pic:blipFill>
                    <a:blip r:embed="rId17"/>
                    <a:srcRect/>
                    <a:stretch>
                      <a:fillRect/>
                    </a:stretch>
                  </pic:blipFill>
                  <pic:spPr bwMode="auto">
                    <a:xfrm>
                      <a:off x="0" y="0"/>
                      <a:ext cx="3796949" cy="2381635"/>
                    </a:xfrm>
                    <a:prstGeom prst="rect">
                      <a:avLst/>
                    </a:prstGeom>
                    <a:noFill/>
                    <a:ln w="9525">
                      <a:noFill/>
                      <a:miter lim="800000"/>
                      <a:headEnd/>
                      <a:tailEnd/>
                    </a:ln>
                  </pic:spPr>
                </pic:pic>
              </a:graphicData>
            </a:graphic>
          </wp:inline>
        </w:drawing>
      </w:r>
    </w:p>
    <w:p w:rsidR="00F660FE" w:rsidRPr="00E60A9C" w:rsidRDefault="00F660FE" w:rsidP="00FB022A">
      <w:pPr>
        <w:pStyle w:val="NormalWeb"/>
        <w:spacing w:before="0" w:after="0" w:line="276" w:lineRule="auto"/>
        <w:rPr>
          <w:rFonts w:asciiTheme="minorHAnsi" w:eastAsiaTheme="minorHAnsi" w:hAnsiTheme="minorHAnsi" w:cstheme="minorBidi"/>
          <w:color w:val="auto"/>
          <w:sz w:val="22"/>
          <w:szCs w:val="22"/>
          <w:lang w:eastAsia="en-US"/>
        </w:rPr>
      </w:pPr>
      <w:r>
        <w:rPr>
          <w:rFonts w:ascii="Arial" w:hAnsi="Arial" w:cs="Arial"/>
          <w:noProof/>
          <w:sz w:val="20"/>
          <w:szCs w:val="20"/>
        </w:rPr>
        <w:drawing>
          <wp:inline distT="0" distB="0" distL="0" distR="0">
            <wp:extent cx="3829936" cy="2867462"/>
            <wp:effectExtent l="19050" t="0" r="0" b="0"/>
            <wp:docPr id="61" name="il_fi" descr="http://saiadarottina.files.wordpress.com/2010/04/calle_flor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aiadarottina.files.wordpress.com/2010/04/calle_florida.jpg"/>
                    <pic:cNvPicPr>
                      <a:picLocks noChangeAspect="1" noChangeArrowheads="1"/>
                    </pic:cNvPicPr>
                  </pic:nvPicPr>
                  <pic:blipFill>
                    <a:blip r:embed="rId18" cstate="print"/>
                    <a:srcRect/>
                    <a:stretch>
                      <a:fillRect/>
                    </a:stretch>
                  </pic:blipFill>
                  <pic:spPr bwMode="auto">
                    <a:xfrm>
                      <a:off x="0" y="0"/>
                      <a:ext cx="3832421" cy="2869323"/>
                    </a:xfrm>
                    <a:prstGeom prst="rect">
                      <a:avLst/>
                    </a:prstGeom>
                    <a:noFill/>
                    <a:ln w="9525">
                      <a:noFill/>
                      <a:miter lim="800000"/>
                      <a:headEnd/>
                      <a:tailEnd/>
                    </a:ln>
                  </pic:spPr>
                </pic:pic>
              </a:graphicData>
            </a:graphic>
          </wp:inline>
        </w:drawing>
      </w:r>
    </w:p>
    <w:p w:rsidR="00E60A9C" w:rsidRPr="00D567DE" w:rsidRDefault="00E60A9C" w:rsidP="00FB022A">
      <w:pPr>
        <w:rPr>
          <w:b/>
        </w:rPr>
      </w:pPr>
    </w:p>
    <w:p w:rsidR="00D567DE" w:rsidRDefault="00D567DE" w:rsidP="00FB022A">
      <w:r w:rsidRPr="00D567DE">
        <w:rPr>
          <w:b/>
        </w:rPr>
        <w:t>Noite-</w:t>
      </w:r>
      <w:r>
        <w:t xml:space="preserve"> </w:t>
      </w:r>
      <w:proofErr w:type="spellStart"/>
      <w:r>
        <w:t>Puerto</w:t>
      </w:r>
      <w:proofErr w:type="spellEnd"/>
      <w:r>
        <w:t xml:space="preserve"> </w:t>
      </w:r>
      <w:proofErr w:type="spellStart"/>
      <w:r>
        <w:t>Madero</w:t>
      </w:r>
      <w:proofErr w:type="spellEnd"/>
    </w:p>
    <w:p w:rsidR="00FB022A" w:rsidRDefault="00FB022A" w:rsidP="00FB022A">
      <w:r w:rsidRPr="00FB022A">
        <w:t>CORBETA URUGUAY</w:t>
      </w:r>
      <w:r w:rsidRPr="00FB022A">
        <w:br/>
        <w:t xml:space="preserve">É </w:t>
      </w:r>
      <w:r>
        <w:t>o</w:t>
      </w:r>
      <w:r w:rsidRPr="00FB022A">
        <w:t xml:space="preserve"> nav</w:t>
      </w:r>
      <w:r>
        <w:t>io</w:t>
      </w:r>
      <w:r w:rsidRPr="00FB022A">
        <w:t xml:space="preserve"> mais antig</w:t>
      </w:r>
      <w:r>
        <w:t>o</w:t>
      </w:r>
      <w:r w:rsidRPr="00FB022A">
        <w:t xml:space="preserve">. Foi barco escola da Armada </w:t>
      </w:r>
      <w:hyperlink r:id="rId19" w:history="1">
        <w:r w:rsidRPr="00FB022A">
          <w:t>Argentina</w:t>
        </w:r>
      </w:hyperlink>
      <w:r w:rsidRPr="00FB022A">
        <w:t xml:space="preserve">. </w:t>
      </w:r>
      <w:r w:rsidRPr="00FB022A">
        <w:br/>
        <w:t xml:space="preserve">Atrai a admiração do mundo quando, em 1903 </w:t>
      </w:r>
      <w:proofErr w:type="spellStart"/>
      <w:r w:rsidRPr="00FB022A">
        <w:t>emprende</w:t>
      </w:r>
      <w:proofErr w:type="spellEnd"/>
      <w:r w:rsidRPr="00FB022A">
        <w:t xml:space="preserve"> a missão regate à Antártida dos náufragos da expedição científica sueca comandada por Otto </w:t>
      </w:r>
      <w:proofErr w:type="spellStart"/>
      <w:r w:rsidRPr="00FB022A">
        <w:t>Nordenskjold</w:t>
      </w:r>
      <w:proofErr w:type="spellEnd"/>
      <w:r w:rsidRPr="00FB022A">
        <w:t xml:space="preserve">. Ao mando do </w:t>
      </w:r>
      <w:r w:rsidRPr="00FB022A">
        <w:lastRenderedPageBreak/>
        <w:t xml:space="preserve">tenente </w:t>
      </w:r>
      <w:proofErr w:type="spellStart"/>
      <w:r w:rsidRPr="00FB022A">
        <w:t>Jualián</w:t>
      </w:r>
      <w:proofErr w:type="spellEnd"/>
      <w:r w:rsidRPr="00FB022A">
        <w:t xml:space="preserve"> </w:t>
      </w:r>
      <w:proofErr w:type="spellStart"/>
      <w:r w:rsidRPr="00FB022A">
        <w:t>Irizar</w:t>
      </w:r>
      <w:proofErr w:type="spellEnd"/>
      <w:r w:rsidRPr="00FB022A">
        <w:t xml:space="preserve">. Recomendo a visita! </w:t>
      </w:r>
      <w:r w:rsidRPr="00FB022A">
        <w:br/>
      </w:r>
      <w:r>
        <w:rPr>
          <w:rFonts w:ascii="Arial" w:hAnsi="Arial" w:cs="Arial"/>
          <w:noProof/>
          <w:sz w:val="20"/>
          <w:szCs w:val="20"/>
          <w:lang w:eastAsia="pt-BR"/>
        </w:rPr>
        <w:drawing>
          <wp:inline distT="0" distB="0" distL="0" distR="0">
            <wp:extent cx="3665348" cy="2477386"/>
            <wp:effectExtent l="19050" t="0" r="0" b="0"/>
            <wp:docPr id="5" name="il_fi" descr="http://www.buenosaires.travel/imagen/Museo-corbeta-urugu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buenosaires.travel/imagen/Museo-corbeta-uruguay.JPG"/>
                    <pic:cNvPicPr>
                      <a:picLocks noChangeAspect="1" noChangeArrowheads="1"/>
                    </pic:cNvPicPr>
                  </pic:nvPicPr>
                  <pic:blipFill>
                    <a:blip r:embed="rId20"/>
                    <a:srcRect/>
                    <a:stretch>
                      <a:fillRect/>
                    </a:stretch>
                  </pic:blipFill>
                  <pic:spPr bwMode="auto">
                    <a:xfrm>
                      <a:off x="0" y="0"/>
                      <a:ext cx="3665057" cy="2477189"/>
                    </a:xfrm>
                    <a:prstGeom prst="rect">
                      <a:avLst/>
                    </a:prstGeom>
                    <a:noFill/>
                    <a:ln w="9525">
                      <a:noFill/>
                      <a:miter lim="800000"/>
                      <a:headEnd/>
                      <a:tailEnd/>
                    </a:ln>
                  </pic:spPr>
                </pic:pic>
              </a:graphicData>
            </a:graphic>
          </wp:inline>
        </w:drawing>
      </w:r>
    </w:p>
    <w:p w:rsidR="00FB022A" w:rsidRDefault="00FB022A" w:rsidP="00FB022A">
      <w:r w:rsidRPr="00FB022A">
        <w:br/>
        <w:t>PUENTE DE LA MUJER</w:t>
      </w:r>
      <w:r w:rsidRPr="00FB022A">
        <w:br/>
        <w:t xml:space="preserve">A </w:t>
      </w:r>
      <w:hyperlink r:id="rId21" w:history="1">
        <w:r w:rsidRPr="00FB022A">
          <w:t>Ponte da Mulher</w:t>
        </w:r>
      </w:hyperlink>
      <w:r w:rsidRPr="00FB022A">
        <w:t xml:space="preserve"> está localizada no dique </w:t>
      </w:r>
      <w:proofErr w:type="gramStart"/>
      <w:r w:rsidRPr="00FB022A">
        <w:t>3</w:t>
      </w:r>
      <w:proofErr w:type="gramEnd"/>
      <w:r w:rsidRPr="00FB022A">
        <w:t xml:space="preserve"> de </w:t>
      </w:r>
      <w:proofErr w:type="spellStart"/>
      <w:r w:rsidRPr="00FB022A">
        <w:t>Puerto</w:t>
      </w:r>
      <w:proofErr w:type="spellEnd"/>
      <w:r w:rsidRPr="00FB022A">
        <w:t xml:space="preserve"> </w:t>
      </w:r>
      <w:proofErr w:type="spellStart"/>
      <w:r w:rsidRPr="00FB022A">
        <w:t>Madero</w:t>
      </w:r>
      <w:proofErr w:type="spellEnd"/>
      <w:r w:rsidRPr="00FB022A">
        <w:t xml:space="preserve">, obra do arquiteto espanhol Santiago </w:t>
      </w:r>
      <w:proofErr w:type="spellStart"/>
      <w:r w:rsidRPr="00FB022A">
        <w:t>Calatrava</w:t>
      </w:r>
      <w:proofErr w:type="spellEnd"/>
      <w:r w:rsidRPr="00FB022A">
        <w:t xml:space="preserve"> </w:t>
      </w:r>
      <w:proofErr w:type="spellStart"/>
      <w:r w:rsidRPr="00FB022A">
        <w:t>Valls</w:t>
      </w:r>
      <w:proofErr w:type="spellEnd"/>
      <w:r w:rsidRPr="00FB022A">
        <w:t xml:space="preserve">. </w:t>
      </w:r>
      <w:proofErr w:type="spellStart"/>
      <w:r w:rsidRPr="00FB022A">
        <w:t>Respresenta</w:t>
      </w:r>
      <w:proofErr w:type="spellEnd"/>
      <w:r w:rsidRPr="00FB022A">
        <w:t xml:space="preserve"> na abstração, a figura de um casal que dança tango. Tem 160m de comprimento, 39 de altura e 5m de largura. É também giratório para o passo de embarcações. </w:t>
      </w:r>
      <w:r w:rsidRPr="00FB022A">
        <w:br/>
      </w:r>
    </w:p>
    <w:p w:rsidR="00FB022A" w:rsidRDefault="00FB022A" w:rsidP="00FB022A">
      <w:pPr>
        <w:rPr>
          <w:rStyle w:val="tux1"/>
        </w:rPr>
      </w:pPr>
      <w:r>
        <w:rPr>
          <w:rFonts w:ascii="Arial" w:hAnsi="Arial" w:cs="Arial"/>
          <w:noProof/>
          <w:sz w:val="20"/>
          <w:szCs w:val="20"/>
          <w:lang w:eastAsia="pt-BR"/>
        </w:rPr>
        <w:drawing>
          <wp:inline distT="0" distB="0" distL="0" distR="0">
            <wp:extent cx="3450945" cy="2583712"/>
            <wp:effectExtent l="19050" t="0" r="0" b="0"/>
            <wp:docPr id="6" name="il_fi" descr="http://upload.wikimedia.org/wikipedia/commons/a/a1/20060128_-_Puente_de_la_Mujer_(Puerto_Madero,_Buenos_Ai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pload.wikimedia.org/wikipedia/commons/a/a1/20060128_-_Puente_de_la_Mujer_(Puerto_Madero,_Buenos_Aires).jpg"/>
                    <pic:cNvPicPr>
                      <a:picLocks noChangeAspect="1" noChangeArrowheads="1"/>
                    </pic:cNvPicPr>
                  </pic:nvPicPr>
                  <pic:blipFill>
                    <a:blip r:embed="rId22" cstate="print"/>
                    <a:srcRect/>
                    <a:stretch>
                      <a:fillRect/>
                    </a:stretch>
                  </pic:blipFill>
                  <pic:spPr bwMode="auto">
                    <a:xfrm>
                      <a:off x="0" y="0"/>
                      <a:ext cx="3453184" cy="2585389"/>
                    </a:xfrm>
                    <a:prstGeom prst="rect">
                      <a:avLst/>
                    </a:prstGeom>
                    <a:noFill/>
                    <a:ln w="9525">
                      <a:noFill/>
                      <a:miter lim="800000"/>
                      <a:headEnd/>
                      <a:tailEnd/>
                    </a:ln>
                  </pic:spPr>
                </pic:pic>
              </a:graphicData>
            </a:graphic>
          </wp:inline>
        </w:drawing>
      </w:r>
      <w:r w:rsidRPr="00FB022A">
        <w:br/>
        <w:t>COMPLEJO DE RESTAURANTS PUBS e CINEMAS</w:t>
      </w:r>
      <w:r w:rsidRPr="00FB022A">
        <w:br/>
        <w:t xml:space="preserve">Ao todo, são mais de 40 restaurantes de primeiríssimo nível, um ao lado do outro. De cozinha internacional a churrascarias, massas e peixes. É uma área gastronômica e de passeio tradicional para o turismo. </w:t>
      </w:r>
      <w:r w:rsidRPr="00FB022A">
        <w:br/>
      </w:r>
      <w:r>
        <w:rPr>
          <w:rFonts w:ascii="Arial" w:hAnsi="Arial" w:cs="Arial"/>
          <w:noProof/>
          <w:sz w:val="20"/>
          <w:szCs w:val="20"/>
          <w:lang w:eastAsia="pt-BR"/>
        </w:rPr>
        <w:lastRenderedPageBreak/>
        <w:drawing>
          <wp:inline distT="0" distB="0" distL="0" distR="0">
            <wp:extent cx="3433133" cy="2349796"/>
            <wp:effectExtent l="19050" t="0" r="0" b="0"/>
            <wp:docPr id="8" name="il_fi" descr="http://3.bp.blogspot.com/_Kw4rXyqZdsM/S94zVLquO9I/AAAAAAAAAoA/8tMnbh8Ckd4/s1600/puerto-madero-noc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3.bp.blogspot.com/_Kw4rXyqZdsM/S94zVLquO9I/AAAAAAAAAoA/8tMnbh8Ckd4/s1600/puerto-madero-noche.jpg"/>
                    <pic:cNvPicPr>
                      <a:picLocks noChangeAspect="1" noChangeArrowheads="1"/>
                    </pic:cNvPicPr>
                  </pic:nvPicPr>
                  <pic:blipFill>
                    <a:blip r:embed="rId23"/>
                    <a:srcRect/>
                    <a:stretch>
                      <a:fillRect/>
                    </a:stretch>
                  </pic:blipFill>
                  <pic:spPr bwMode="auto">
                    <a:xfrm>
                      <a:off x="0" y="0"/>
                      <a:ext cx="3434147" cy="2350490"/>
                    </a:xfrm>
                    <a:prstGeom prst="rect">
                      <a:avLst/>
                    </a:prstGeom>
                    <a:noFill/>
                    <a:ln w="9525">
                      <a:noFill/>
                      <a:miter lim="800000"/>
                      <a:headEnd/>
                      <a:tailEnd/>
                    </a:ln>
                  </pic:spPr>
                </pic:pic>
              </a:graphicData>
            </a:graphic>
          </wp:inline>
        </w:drawing>
      </w:r>
      <w:r w:rsidRPr="00FB022A">
        <w:br/>
        <w:t xml:space="preserve">RESERVA ECOLOGICA </w:t>
      </w:r>
      <w:r w:rsidRPr="00FB022A">
        <w:br/>
        <w:t xml:space="preserve">A Reserva Ecológica </w:t>
      </w:r>
      <w:proofErr w:type="spellStart"/>
      <w:r w:rsidRPr="00FB022A">
        <w:t>Costanera</w:t>
      </w:r>
      <w:proofErr w:type="spellEnd"/>
      <w:r w:rsidRPr="00FB022A">
        <w:t xml:space="preserve"> </w:t>
      </w:r>
      <w:proofErr w:type="spellStart"/>
      <w:r w:rsidRPr="00FB022A">
        <w:t>Sur</w:t>
      </w:r>
      <w:proofErr w:type="spellEnd"/>
      <w:r w:rsidRPr="00FB022A">
        <w:t xml:space="preserve"> é um ecossistema de 350 hectares com banhados, lagoas e espécies animais e vegetais. É ideal para, a metros da cidade, espairecer em um lugar totalmente silvestre. Ideal também para caminhar, passear de bicicleta, apreciar seu estado natural. Pequenos animais silvestres podem ser vistos, tais como capivaras, perdizes, aves, pequenos lagartos, etc.</w:t>
      </w:r>
      <w:r w:rsidRPr="00FB022A">
        <w:br/>
        <w:t>3as a domingo de 8 a 18. Entrada gratuita</w:t>
      </w:r>
      <w:r>
        <w:rPr>
          <w:rStyle w:val="tux1"/>
        </w:rPr>
        <w:t>.</w:t>
      </w:r>
    </w:p>
    <w:p w:rsidR="00FB022A" w:rsidRPr="008D34F6" w:rsidRDefault="00FB022A" w:rsidP="00FB022A">
      <w:r>
        <w:rPr>
          <w:rFonts w:ascii="Arial" w:hAnsi="Arial" w:cs="Arial"/>
          <w:noProof/>
          <w:sz w:val="20"/>
          <w:szCs w:val="20"/>
          <w:lang w:eastAsia="pt-BR"/>
        </w:rPr>
        <w:drawing>
          <wp:inline distT="0" distB="0" distL="0" distR="0">
            <wp:extent cx="2764155" cy="2626360"/>
            <wp:effectExtent l="19050" t="0" r="0" b="0"/>
            <wp:docPr id="10" name="il_fi" descr="http://www.viajarabuenosaires.com/img_puertomadero/reserva%20ecolog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viajarabuenosaires.com/img_puertomadero/reserva%20ecologica.jpg"/>
                    <pic:cNvPicPr>
                      <a:picLocks noChangeAspect="1" noChangeArrowheads="1"/>
                    </pic:cNvPicPr>
                  </pic:nvPicPr>
                  <pic:blipFill>
                    <a:blip r:embed="rId24"/>
                    <a:srcRect/>
                    <a:stretch>
                      <a:fillRect/>
                    </a:stretch>
                  </pic:blipFill>
                  <pic:spPr bwMode="auto">
                    <a:xfrm>
                      <a:off x="0" y="0"/>
                      <a:ext cx="2764155" cy="2626360"/>
                    </a:xfrm>
                    <a:prstGeom prst="rect">
                      <a:avLst/>
                    </a:prstGeom>
                    <a:noFill/>
                    <a:ln w="9525">
                      <a:noFill/>
                      <a:miter lim="800000"/>
                      <a:headEnd/>
                      <a:tailEnd/>
                    </a:ln>
                  </pic:spPr>
                </pic:pic>
              </a:graphicData>
            </a:graphic>
          </wp:inline>
        </w:drawing>
      </w:r>
    </w:p>
    <w:p w:rsidR="00D567DE" w:rsidRPr="008D34F6" w:rsidRDefault="00D567DE" w:rsidP="00FB022A">
      <w:pPr>
        <w:pStyle w:val="Ttulo2"/>
      </w:pPr>
      <w:r>
        <w:t>Dia 01</w:t>
      </w:r>
    </w:p>
    <w:p w:rsidR="00D567DE" w:rsidRDefault="00D567DE" w:rsidP="00FB022A">
      <w:r w:rsidRPr="00D567DE">
        <w:rPr>
          <w:b/>
        </w:rPr>
        <w:t>Manhã-</w:t>
      </w:r>
      <w:r>
        <w:t xml:space="preserve"> City Tour</w:t>
      </w:r>
    </w:p>
    <w:p w:rsidR="00D567DE" w:rsidRDefault="00D567DE" w:rsidP="00FB022A">
      <w:r w:rsidRPr="00D567DE">
        <w:rPr>
          <w:b/>
        </w:rPr>
        <w:t>Tarde-</w:t>
      </w:r>
      <w:r>
        <w:t xml:space="preserve"> </w:t>
      </w:r>
      <w:proofErr w:type="spellStart"/>
      <w:r>
        <w:t>Recoleta</w:t>
      </w:r>
      <w:proofErr w:type="spellEnd"/>
    </w:p>
    <w:p w:rsidR="00D567DE" w:rsidRDefault="00D567DE" w:rsidP="00FB022A">
      <w:r w:rsidRPr="00D567DE">
        <w:t>CENTRO CULTURAL RECOLETA</w:t>
      </w:r>
      <w:r w:rsidR="00F7697F">
        <w:br/>
      </w:r>
      <w:r w:rsidR="00F7697F" w:rsidRPr="00F7697F">
        <w:t xml:space="preserve">É um dos centros culturais mais importantes de </w:t>
      </w:r>
      <w:hyperlink r:id="rId25" w:history="1">
        <w:r w:rsidR="00F7697F" w:rsidRPr="00F7697F">
          <w:t>Buenos Aires</w:t>
        </w:r>
      </w:hyperlink>
      <w:r w:rsidR="00F7697F" w:rsidRPr="00F7697F">
        <w:t>. Ele tem exposições de pintura, música, eventos teatrais e toda a arte argentina e internacional. Na frente, situa-se a Praça França. Veja aqui a agenda da semana. É uma excelente opção cultural. Recomendo a sua visita!</w:t>
      </w:r>
    </w:p>
    <w:p w:rsidR="00D567DE" w:rsidRDefault="00D567DE" w:rsidP="00FB022A">
      <w:r w:rsidRPr="00D567DE">
        <w:rPr>
          <w:noProof/>
          <w:lang w:eastAsia="pt-BR"/>
        </w:rPr>
        <w:lastRenderedPageBreak/>
        <w:drawing>
          <wp:inline distT="0" distB="0" distL="0" distR="0">
            <wp:extent cx="2541285" cy="1690577"/>
            <wp:effectExtent l="19050" t="0" r="0" b="0"/>
            <wp:docPr id="1" name="Imagem 1" descr="Centro Cultural Recoleta - Buenos Aires">
              <a:hlinkClick xmlns:a="http://schemas.openxmlformats.org/drawingml/2006/main" r:id="rId26" tooltip="&quot;Centro Cultural Recoleta - Buenos Aires - 2048 x 1362 píxei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ntro Cultural Recoleta - Buenos Aires">
                      <a:hlinkClick r:id="rId26" tooltip="&quot;Centro Cultural Recoleta - Buenos Aires - 2048 x 1362 píxeis&quot;"/>
                    </pic:cNvPr>
                    <pic:cNvPicPr>
                      <a:picLocks noChangeAspect="1" noChangeArrowheads="1"/>
                    </pic:cNvPicPr>
                  </pic:nvPicPr>
                  <pic:blipFill>
                    <a:blip r:embed="rId27"/>
                    <a:srcRect/>
                    <a:stretch>
                      <a:fillRect/>
                    </a:stretch>
                  </pic:blipFill>
                  <pic:spPr bwMode="auto">
                    <a:xfrm>
                      <a:off x="0" y="0"/>
                      <a:ext cx="2545899" cy="1693647"/>
                    </a:xfrm>
                    <a:prstGeom prst="rect">
                      <a:avLst/>
                    </a:prstGeom>
                    <a:noFill/>
                    <a:ln w="9525">
                      <a:noFill/>
                      <a:miter lim="800000"/>
                      <a:headEnd/>
                      <a:tailEnd/>
                    </a:ln>
                  </pic:spPr>
                </pic:pic>
              </a:graphicData>
            </a:graphic>
          </wp:inline>
        </w:drawing>
      </w:r>
    </w:p>
    <w:p w:rsidR="00D567DE" w:rsidRPr="00D567DE" w:rsidRDefault="00D567DE" w:rsidP="00FB022A">
      <w:r w:rsidRPr="00D567DE">
        <w:t>MUSEO NACIONAL DE BELLAS ARTES</w:t>
      </w:r>
      <w:r w:rsidR="00F7697F">
        <w:br/>
      </w:r>
      <w:r w:rsidR="00F7697F" w:rsidRPr="00F7697F">
        <w:t xml:space="preserve">Possui umas das mais importantes coleções de arte do continente, mestres da pintura do mundo e do nosso país. De Rembrandt e Rubens a </w:t>
      </w:r>
      <w:proofErr w:type="spellStart"/>
      <w:r w:rsidR="00F7697F" w:rsidRPr="00F7697F">
        <w:t>Pollock</w:t>
      </w:r>
      <w:proofErr w:type="spellEnd"/>
      <w:r w:rsidR="00F7697F" w:rsidRPr="00F7697F">
        <w:t xml:space="preserve"> e </w:t>
      </w:r>
      <w:proofErr w:type="spellStart"/>
      <w:r w:rsidR="00F7697F" w:rsidRPr="00F7697F">
        <w:t>Rothko</w:t>
      </w:r>
      <w:proofErr w:type="spellEnd"/>
      <w:r w:rsidR="00F7697F" w:rsidRPr="00F7697F">
        <w:t xml:space="preserve">, </w:t>
      </w:r>
      <w:proofErr w:type="spellStart"/>
      <w:r w:rsidR="00F7697F" w:rsidRPr="00F7697F">
        <w:t>Tiépolo</w:t>
      </w:r>
      <w:proofErr w:type="spellEnd"/>
      <w:r w:rsidR="00F7697F" w:rsidRPr="00F7697F">
        <w:t xml:space="preserve">, Greco, Goya, Rodin, Manet, Monet, Van </w:t>
      </w:r>
      <w:proofErr w:type="spellStart"/>
      <w:r w:rsidR="00F7697F" w:rsidRPr="00F7697F">
        <w:t>Gogh</w:t>
      </w:r>
      <w:proofErr w:type="spellEnd"/>
      <w:r w:rsidR="00F7697F" w:rsidRPr="00F7697F">
        <w:t xml:space="preserve">, </w:t>
      </w:r>
      <w:proofErr w:type="spellStart"/>
      <w:r w:rsidR="00F7697F" w:rsidRPr="00F7697F">
        <w:t>Degas</w:t>
      </w:r>
      <w:proofErr w:type="spellEnd"/>
      <w:r w:rsidR="00F7697F" w:rsidRPr="00F7697F">
        <w:t xml:space="preserve">, De </w:t>
      </w:r>
      <w:proofErr w:type="spellStart"/>
      <w:r w:rsidR="00F7697F" w:rsidRPr="00F7697F">
        <w:t>Chirico</w:t>
      </w:r>
      <w:proofErr w:type="spellEnd"/>
      <w:r w:rsidR="00F7697F" w:rsidRPr="00F7697F">
        <w:t xml:space="preserve">, </w:t>
      </w:r>
      <w:proofErr w:type="spellStart"/>
      <w:r w:rsidR="00F7697F" w:rsidRPr="00F7697F">
        <w:t>Kandinsky</w:t>
      </w:r>
      <w:proofErr w:type="spellEnd"/>
      <w:r w:rsidR="00F7697F" w:rsidRPr="00F7697F">
        <w:t xml:space="preserve">, Picasso, </w:t>
      </w:r>
      <w:proofErr w:type="spellStart"/>
      <w:r w:rsidR="00F7697F" w:rsidRPr="00F7697F">
        <w:t>Tàpies</w:t>
      </w:r>
      <w:proofErr w:type="spellEnd"/>
      <w:r w:rsidR="00F7697F" w:rsidRPr="00F7697F">
        <w:t xml:space="preserve">. </w:t>
      </w:r>
      <w:r w:rsidR="00F7697F" w:rsidRPr="00F7697F">
        <w:br/>
        <w:t xml:space="preserve">Arte argentina: </w:t>
      </w:r>
      <w:proofErr w:type="spellStart"/>
      <w:r w:rsidR="00F7697F" w:rsidRPr="00F7697F">
        <w:t>Cándido</w:t>
      </w:r>
      <w:proofErr w:type="spellEnd"/>
      <w:r w:rsidR="00F7697F" w:rsidRPr="00F7697F">
        <w:t xml:space="preserve"> López, </w:t>
      </w:r>
      <w:proofErr w:type="spellStart"/>
      <w:r w:rsidR="00F7697F" w:rsidRPr="00F7697F">
        <w:t>Morel</w:t>
      </w:r>
      <w:proofErr w:type="spellEnd"/>
      <w:r w:rsidR="00F7697F" w:rsidRPr="00F7697F">
        <w:t xml:space="preserve">, </w:t>
      </w:r>
      <w:proofErr w:type="spellStart"/>
      <w:r w:rsidR="00F7697F" w:rsidRPr="00F7697F">
        <w:t>Pueyrredón</w:t>
      </w:r>
      <w:proofErr w:type="spellEnd"/>
      <w:r w:rsidR="00F7697F" w:rsidRPr="00F7697F">
        <w:t xml:space="preserve">, de </w:t>
      </w:r>
      <w:proofErr w:type="spellStart"/>
      <w:proofErr w:type="gramStart"/>
      <w:r w:rsidR="00F7697F" w:rsidRPr="00F7697F">
        <w:t>la</w:t>
      </w:r>
      <w:proofErr w:type="spellEnd"/>
      <w:proofErr w:type="gramEnd"/>
      <w:r w:rsidR="00F7697F" w:rsidRPr="00F7697F">
        <w:t xml:space="preserve"> </w:t>
      </w:r>
      <w:proofErr w:type="spellStart"/>
      <w:r w:rsidR="00F7697F" w:rsidRPr="00F7697F">
        <w:t>Cárcova</w:t>
      </w:r>
      <w:proofErr w:type="spellEnd"/>
      <w:r w:rsidR="00F7697F" w:rsidRPr="00F7697F">
        <w:t xml:space="preserve">, </w:t>
      </w:r>
      <w:proofErr w:type="spellStart"/>
      <w:r w:rsidR="00F7697F" w:rsidRPr="00F7697F">
        <w:t>Sívori</w:t>
      </w:r>
      <w:proofErr w:type="spellEnd"/>
      <w:r w:rsidR="00F7697F" w:rsidRPr="00F7697F">
        <w:t xml:space="preserve">, </w:t>
      </w:r>
      <w:proofErr w:type="spellStart"/>
      <w:r w:rsidR="00F7697F" w:rsidRPr="00F7697F">
        <w:t>Malharro</w:t>
      </w:r>
      <w:proofErr w:type="spellEnd"/>
      <w:r w:rsidR="00F7697F" w:rsidRPr="00F7697F">
        <w:t xml:space="preserve">, </w:t>
      </w:r>
      <w:proofErr w:type="spellStart"/>
      <w:r w:rsidR="00F7697F" w:rsidRPr="00F7697F">
        <w:t>Fader</w:t>
      </w:r>
      <w:proofErr w:type="spellEnd"/>
      <w:r w:rsidR="00F7697F" w:rsidRPr="00F7697F">
        <w:t xml:space="preserve">, </w:t>
      </w:r>
      <w:proofErr w:type="spellStart"/>
      <w:r w:rsidR="00F7697F" w:rsidRPr="00F7697F">
        <w:t>Guttero</w:t>
      </w:r>
      <w:proofErr w:type="spellEnd"/>
      <w:r w:rsidR="00F7697F" w:rsidRPr="00F7697F">
        <w:t xml:space="preserve">, </w:t>
      </w:r>
      <w:proofErr w:type="spellStart"/>
      <w:r w:rsidR="00F7697F" w:rsidRPr="00F7697F">
        <w:t>Curatella</w:t>
      </w:r>
      <w:proofErr w:type="spellEnd"/>
      <w:r w:rsidR="00F7697F" w:rsidRPr="00F7697F">
        <w:t xml:space="preserve"> Manes, </w:t>
      </w:r>
      <w:proofErr w:type="spellStart"/>
      <w:r w:rsidR="00F7697F" w:rsidRPr="00F7697F">
        <w:t>Petorutti</w:t>
      </w:r>
      <w:proofErr w:type="spellEnd"/>
      <w:r w:rsidR="00F7697F" w:rsidRPr="00F7697F">
        <w:t xml:space="preserve">, </w:t>
      </w:r>
      <w:proofErr w:type="spellStart"/>
      <w:r w:rsidR="00F7697F" w:rsidRPr="00F7697F">
        <w:t>Quinquela</w:t>
      </w:r>
      <w:proofErr w:type="spellEnd"/>
      <w:r w:rsidR="00F7697F" w:rsidRPr="00F7697F">
        <w:t xml:space="preserve"> Martín, </w:t>
      </w:r>
      <w:proofErr w:type="spellStart"/>
      <w:r w:rsidR="00F7697F" w:rsidRPr="00F7697F">
        <w:t>Berni</w:t>
      </w:r>
      <w:proofErr w:type="spellEnd"/>
      <w:r w:rsidR="00F7697F" w:rsidRPr="00F7697F">
        <w:t xml:space="preserve">, </w:t>
      </w:r>
      <w:proofErr w:type="spellStart"/>
      <w:r w:rsidR="00F7697F" w:rsidRPr="00F7697F">
        <w:t>Spilimbergo</w:t>
      </w:r>
      <w:proofErr w:type="spellEnd"/>
      <w:r w:rsidR="00F7697F" w:rsidRPr="00F7697F">
        <w:t xml:space="preserve">, </w:t>
      </w:r>
      <w:proofErr w:type="spellStart"/>
      <w:r w:rsidR="00F7697F" w:rsidRPr="00F7697F">
        <w:t>Deira</w:t>
      </w:r>
      <w:proofErr w:type="spellEnd"/>
      <w:r w:rsidR="00F7697F" w:rsidRPr="00F7697F">
        <w:t xml:space="preserve">, </w:t>
      </w:r>
      <w:proofErr w:type="spellStart"/>
      <w:r w:rsidR="00F7697F" w:rsidRPr="00F7697F">
        <w:t>Distéfano</w:t>
      </w:r>
      <w:proofErr w:type="spellEnd"/>
      <w:r w:rsidR="00F7697F" w:rsidRPr="00F7697F">
        <w:t xml:space="preserve">, Alonso, </w:t>
      </w:r>
      <w:proofErr w:type="spellStart"/>
      <w:r w:rsidR="00F7697F" w:rsidRPr="00F7697F">
        <w:t>Benedit</w:t>
      </w:r>
      <w:proofErr w:type="spellEnd"/>
      <w:r w:rsidR="00F7697F" w:rsidRPr="00F7697F">
        <w:t xml:space="preserve"> e </w:t>
      </w:r>
      <w:proofErr w:type="spellStart"/>
      <w:r w:rsidR="00F7697F" w:rsidRPr="00F7697F">
        <w:t>Seguí</w:t>
      </w:r>
      <w:proofErr w:type="spellEnd"/>
      <w:r w:rsidR="00F7697F" w:rsidRPr="00F7697F">
        <w:t>, entre outros.</w:t>
      </w:r>
      <w:r w:rsidR="00F7697F" w:rsidRPr="00F7697F">
        <w:br/>
      </w:r>
      <w:r w:rsidR="00F7697F" w:rsidRPr="00F7697F">
        <w:br/>
        <w:t xml:space="preserve">Entrada gratuita. De 3as a 6as de </w:t>
      </w:r>
      <w:proofErr w:type="gramStart"/>
      <w:r w:rsidR="00F7697F" w:rsidRPr="00F7697F">
        <w:t>12:30</w:t>
      </w:r>
      <w:proofErr w:type="gramEnd"/>
      <w:r w:rsidR="00F7697F" w:rsidRPr="00F7697F">
        <w:t xml:space="preserve"> a 19:30. Sábados e domingos de </w:t>
      </w:r>
      <w:proofErr w:type="gramStart"/>
      <w:r w:rsidR="00F7697F" w:rsidRPr="00F7697F">
        <w:t>9:30</w:t>
      </w:r>
      <w:proofErr w:type="gramEnd"/>
      <w:r w:rsidR="00F7697F" w:rsidRPr="00F7697F">
        <w:t xml:space="preserve"> a 19:30 h. Av. </w:t>
      </w:r>
      <w:proofErr w:type="spellStart"/>
      <w:r w:rsidR="00F7697F" w:rsidRPr="00F7697F">
        <w:t>del</w:t>
      </w:r>
      <w:proofErr w:type="spellEnd"/>
      <w:r w:rsidR="00F7697F" w:rsidRPr="00F7697F">
        <w:t xml:space="preserve"> Libertador 1473..</w:t>
      </w:r>
    </w:p>
    <w:p w:rsidR="00D567DE" w:rsidRDefault="00D567DE" w:rsidP="00FB022A">
      <w:r>
        <w:rPr>
          <w:noProof/>
          <w:color w:val="0000FF"/>
          <w:lang w:eastAsia="pt-BR"/>
        </w:rPr>
        <w:drawing>
          <wp:inline distT="0" distB="0" distL="0" distR="0">
            <wp:extent cx="2596559" cy="1947246"/>
            <wp:effectExtent l="19050" t="0" r="0" b="0"/>
            <wp:docPr id="4" name="Imagem 4" descr="http://upload.wikimedia.org/wikipedia/commons/thumb/3/32/MNBA3.jpg/250px-MNBA3.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upload.wikimedia.org/wikipedia/commons/thumb/3/32/MNBA3.jpg/250px-MNBA3.jpg">
                      <a:hlinkClick r:id="rId28"/>
                    </pic:cNvPr>
                    <pic:cNvPicPr>
                      <a:picLocks noChangeAspect="1" noChangeArrowheads="1"/>
                    </pic:cNvPicPr>
                  </pic:nvPicPr>
                  <pic:blipFill>
                    <a:blip r:embed="rId29"/>
                    <a:srcRect/>
                    <a:stretch>
                      <a:fillRect/>
                    </a:stretch>
                  </pic:blipFill>
                  <pic:spPr bwMode="auto">
                    <a:xfrm>
                      <a:off x="0" y="0"/>
                      <a:ext cx="2596537" cy="1947230"/>
                    </a:xfrm>
                    <a:prstGeom prst="rect">
                      <a:avLst/>
                    </a:prstGeom>
                    <a:noFill/>
                    <a:ln w="9525">
                      <a:noFill/>
                      <a:miter lim="800000"/>
                      <a:headEnd/>
                      <a:tailEnd/>
                    </a:ln>
                  </pic:spPr>
                </pic:pic>
              </a:graphicData>
            </a:graphic>
          </wp:inline>
        </w:drawing>
      </w:r>
    </w:p>
    <w:p w:rsidR="00D567DE" w:rsidRPr="00D567DE" w:rsidRDefault="00D567DE" w:rsidP="00FB022A">
      <w:r w:rsidRPr="00D567DE">
        <w:t>CEMENTERIO DE LA RECOLETA</w:t>
      </w:r>
      <w:r w:rsidR="00F7697F">
        <w:br/>
      </w:r>
      <w:r w:rsidR="00F7697F" w:rsidRPr="00F7697F">
        <w:t xml:space="preserve">O </w:t>
      </w:r>
      <w:hyperlink r:id="rId30" w:history="1">
        <w:r w:rsidR="00F7697F" w:rsidRPr="00F7697F">
          <w:t xml:space="preserve">Cemitério da </w:t>
        </w:r>
        <w:proofErr w:type="spellStart"/>
        <w:r w:rsidR="00F7697F" w:rsidRPr="00F7697F">
          <w:t>Recoleta</w:t>
        </w:r>
        <w:proofErr w:type="spellEnd"/>
      </w:hyperlink>
      <w:r w:rsidR="00F7697F" w:rsidRPr="00F7697F">
        <w:t xml:space="preserve"> é a necrópole mais luxuosa e relevante da América Latina tanto pela exuberância de seus mausoléus quanto pela estirpe dos que ali descansam. Setenta mausoléus foram declarados monumentos históricos. Ocupa uma extensão de quatro quarteirões. Existem verdadeiras obras de arte esculpidas, arquitetônicas, em ferro, bronze e mármore, entro outros materiais. É um passeio habitual e você pode encontrar guias especializados para sua visita. Encontram-se os túmulos do Prêmio Nobel de Química Dr. Leloir, Eva Perón (um dos mais visitados), próceres argentinos, presidentes, etc.</w:t>
      </w:r>
    </w:p>
    <w:p w:rsidR="00D567DE" w:rsidRDefault="00D567DE" w:rsidP="00FB022A">
      <w:r>
        <w:rPr>
          <w:noProof/>
          <w:color w:val="0000FF"/>
          <w:lang w:eastAsia="pt-BR"/>
        </w:rPr>
        <w:lastRenderedPageBreak/>
        <w:drawing>
          <wp:inline distT="0" distB="0" distL="0" distR="0">
            <wp:extent cx="2543396" cy="1910439"/>
            <wp:effectExtent l="19050" t="0" r="9304" b="0"/>
            <wp:docPr id="7" name="Imagem 7" descr="http://upload.wikimedia.org/wikipedia/commons/thumb/5/5f/Buenos_Aires-Recoleta-Cementery-P2090035.JPG/220px-Buenos_Aires-Recoleta-Cementery-P2090035.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upload.wikimedia.org/wikipedia/commons/thumb/5/5f/Buenos_Aires-Recoleta-Cementery-P2090035.JPG/220px-Buenos_Aires-Recoleta-Cementery-P2090035.JPG">
                      <a:hlinkClick r:id="rId31"/>
                    </pic:cNvPr>
                    <pic:cNvPicPr>
                      <a:picLocks noChangeAspect="1" noChangeArrowheads="1"/>
                    </pic:cNvPicPr>
                  </pic:nvPicPr>
                  <pic:blipFill>
                    <a:blip r:embed="rId32"/>
                    <a:srcRect/>
                    <a:stretch>
                      <a:fillRect/>
                    </a:stretch>
                  </pic:blipFill>
                  <pic:spPr bwMode="auto">
                    <a:xfrm>
                      <a:off x="0" y="0"/>
                      <a:ext cx="2543252" cy="1910331"/>
                    </a:xfrm>
                    <a:prstGeom prst="rect">
                      <a:avLst/>
                    </a:prstGeom>
                    <a:noFill/>
                    <a:ln w="9525">
                      <a:noFill/>
                      <a:miter lim="800000"/>
                      <a:headEnd/>
                      <a:tailEnd/>
                    </a:ln>
                  </pic:spPr>
                </pic:pic>
              </a:graphicData>
            </a:graphic>
          </wp:inline>
        </w:drawing>
      </w:r>
    </w:p>
    <w:p w:rsidR="00D567DE" w:rsidRDefault="00D567DE" w:rsidP="00FB022A"/>
    <w:p w:rsidR="00D567DE" w:rsidRDefault="00D567DE" w:rsidP="00FB022A">
      <w:r w:rsidRPr="00D567DE">
        <w:t xml:space="preserve">Avenida </w:t>
      </w:r>
      <w:proofErr w:type="spellStart"/>
      <w:proofErr w:type="gramStart"/>
      <w:r w:rsidRPr="00D567DE">
        <w:t>del</w:t>
      </w:r>
      <w:proofErr w:type="spellEnd"/>
      <w:proofErr w:type="gramEnd"/>
      <w:r w:rsidRPr="00D567DE">
        <w:t xml:space="preserve"> Libertador</w:t>
      </w:r>
    </w:p>
    <w:p w:rsidR="00D567DE" w:rsidRDefault="00D567DE" w:rsidP="00FB022A">
      <w:r w:rsidRPr="00D567DE">
        <w:rPr>
          <w:noProof/>
          <w:lang w:eastAsia="pt-BR"/>
        </w:rPr>
        <w:drawing>
          <wp:inline distT="0" distB="0" distL="0" distR="0">
            <wp:extent cx="2860040" cy="1839595"/>
            <wp:effectExtent l="19050" t="0" r="0" b="0"/>
            <wp:docPr id="2" name="Imagem 10" descr="http://upload.wikimedia.org/wikipedia/commons/thumb/7/77/Buenos_Aires_-Argentina-_136.jpg/300px-Buenos_Aires_-Argentina-_136.jp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upload.wikimedia.org/wikipedia/commons/thumb/7/77/Buenos_Aires_-Argentina-_136.jpg/300px-Buenos_Aires_-Argentina-_136.jpg">
                      <a:hlinkClick r:id="rId33"/>
                    </pic:cNvPr>
                    <pic:cNvPicPr>
                      <a:picLocks noChangeAspect="1" noChangeArrowheads="1"/>
                    </pic:cNvPicPr>
                  </pic:nvPicPr>
                  <pic:blipFill>
                    <a:blip r:embed="rId34"/>
                    <a:srcRect/>
                    <a:stretch>
                      <a:fillRect/>
                    </a:stretch>
                  </pic:blipFill>
                  <pic:spPr bwMode="auto">
                    <a:xfrm>
                      <a:off x="0" y="0"/>
                      <a:ext cx="2860040" cy="1839595"/>
                    </a:xfrm>
                    <a:prstGeom prst="rect">
                      <a:avLst/>
                    </a:prstGeom>
                    <a:noFill/>
                    <a:ln w="9525">
                      <a:noFill/>
                      <a:miter lim="800000"/>
                      <a:headEnd/>
                      <a:tailEnd/>
                    </a:ln>
                  </pic:spPr>
                </pic:pic>
              </a:graphicData>
            </a:graphic>
          </wp:inline>
        </w:drawing>
      </w:r>
    </w:p>
    <w:p w:rsidR="00D567DE" w:rsidRDefault="00D567DE" w:rsidP="00FB022A">
      <w:pPr>
        <w:spacing w:after="0"/>
      </w:pPr>
      <w:r w:rsidRPr="00D567DE">
        <w:t xml:space="preserve">Para dar referência às seguintes opções, é necessário percorres estas avenidas (Avenida </w:t>
      </w:r>
      <w:proofErr w:type="spellStart"/>
      <w:proofErr w:type="gramStart"/>
      <w:r w:rsidRPr="00D567DE">
        <w:t>del</w:t>
      </w:r>
      <w:proofErr w:type="spellEnd"/>
      <w:proofErr w:type="gramEnd"/>
      <w:r w:rsidRPr="00D567DE">
        <w:t xml:space="preserve"> Libertador y Figueroa </w:t>
      </w:r>
      <w:proofErr w:type="spellStart"/>
      <w:r w:rsidRPr="00D567DE">
        <w:t>Alcorta</w:t>
      </w:r>
      <w:proofErr w:type="spellEnd"/>
      <w:r w:rsidRPr="00D567DE">
        <w:t>) em um trecho de 400m aproximadamente. Percurso imperdível</w:t>
      </w:r>
      <w:proofErr w:type="gramStart"/>
      <w:r w:rsidRPr="00D567DE">
        <w:t>!!</w:t>
      </w:r>
      <w:proofErr w:type="gramEnd"/>
      <w:r w:rsidRPr="00D567DE">
        <w:br/>
      </w:r>
      <w:proofErr w:type="gramStart"/>
      <w:r w:rsidRPr="00D567DE">
        <w:t>:</w:t>
      </w:r>
      <w:r w:rsidRPr="00D567DE">
        <w:br/>
      </w:r>
      <w:proofErr w:type="gramEnd"/>
      <w:r w:rsidRPr="00D567DE">
        <w:t>- FLORIS GENERICA</w:t>
      </w:r>
      <w:r w:rsidRPr="00D567DE">
        <w:br/>
        <w:t xml:space="preserve">Monumento dinâmico de uma flor de dimensões gigantescas de aço e alumínio que abre e fecha gradativamente suas pétalas da mesma maneira que uma flor natural com a luz do sol. Cada pétala pesa quanto toneladas. (Obra do arquiteto Eduardo </w:t>
      </w:r>
      <w:proofErr w:type="spellStart"/>
      <w:r w:rsidRPr="00D567DE">
        <w:t>Catalano</w:t>
      </w:r>
      <w:proofErr w:type="spellEnd"/>
      <w:r w:rsidRPr="00D567DE">
        <w:t xml:space="preserve">) </w:t>
      </w:r>
    </w:p>
    <w:p w:rsidR="00D567DE" w:rsidRPr="00D567DE" w:rsidRDefault="00D567DE" w:rsidP="00FB022A">
      <w:pPr>
        <w:spacing w:after="0"/>
      </w:pPr>
      <w:r w:rsidRPr="00D567DE">
        <w:rPr>
          <w:noProof/>
          <w:lang w:eastAsia="pt-BR"/>
        </w:rPr>
        <w:drawing>
          <wp:inline distT="0" distB="0" distL="0" distR="0">
            <wp:extent cx="2745415" cy="2055626"/>
            <wp:effectExtent l="19050" t="0" r="0" b="0"/>
            <wp:docPr id="3" name="Imagem 13" descr="http://upload.wikimedia.org/wikipedia/commons/thumb/4/40/Floralis_ROM.jpg/200px-Floralis_ROM.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thumb/4/40/Floralis_ROM.jpg/200px-Floralis_ROM.jpg">
                      <a:hlinkClick r:id="rId35"/>
                    </pic:cNvPr>
                    <pic:cNvPicPr>
                      <a:picLocks noChangeAspect="1" noChangeArrowheads="1"/>
                    </pic:cNvPicPr>
                  </pic:nvPicPr>
                  <pic:blipFill>
                    <a:blip r:embed="rId36"/>
                    <a:srcRect/>
                    <a:stretch>
                      <a:fillRect/>
                    </a:stretch>
                  </pic:blipFill>
                  <pic:spPr bwMode="auto">
                    <a:xfrm>
                      <a:off x="0" y="0"/>
                      <a:ext cx="2745758" cy="2055883"/>
                    </a:xfrm>
                    <a:prstGeom prst="rect">
                      <a:avLst/>
                    </a:prstGeom>
                    <a:noFill/>
                    <a:ln w="9525">
                      <a:noFill/>
                      <a:miter lim="800000"/>
                      <a:headEnd/>
                      <a:tailEnd/>
                    </a:ln>
                  </pic:spPr>
                </pic:pic>
              </a:graphicData>
            </a:graphic>
          </wp:inline>
        </w:drawing>
      </w:r>
    </w:p>
    <w:p w:rsidR="00D567DE" w:rsidRPr="00D567DE" w:rsidRDefault="00D567DE" w:rsidP="00FB022A">
      <w:pPr>
        <w:spacing w:before="100" w:beforeAutospacing="1" w:after="100" w:afterAutospacing="1"/>
      </w:pPr>
      <w:r w:rsidRPr="00D567DE">
        <w:lastRenderedPageBreak/>
        <w:t>- ATC</w:t>
      </w:r>
      <w:r w:rsidRPr="00D567DE">
        <w:br/>
        <w:t>Importante rede de televisão estadual.</w:t>
      </w:r>
    </w:p>
    <w:p w:rsidR="00D567DE" w:rsidRDefault="00D567DE" w:rsidP="00FB022A">
      <w:pPr>
        <w:spacing w:before="100" w:beforeAutospacing="1" w:after="100" w:afterAutospacing="1"/>
      </w:pPr>
      <w:r w:rsidRPr="00D567DE">
        <w:t xml:space="preserve">- FACULTAD DE DERECHO </w:t>
      </w:r>
      <w:proofErr w:type="gramStart"/>
      <w:r w:rsidRPr="00D567DE">
        <w:t xml:space="preserve">( </w:t>
      </w:r>
      <w:proofErr w:type="gramEnd"/>
      <w:r w:rsidRPr="00D567DE">
        <w:t>FACULDADE DE DIREITO )</w:t>
      </w:r>
      <w:r w:rsidRPr="00D567DE">
        <w:br/>
        <w:t xml:space="preserve">Majestoso prédio de estilo arquitetônico monumental. Pertence à Universidade de </w:t>
      </w:r>
      <w:hyperlink r:id="rId37" w:history="1">
        <w:r w:rsidRPr="00D567DE">
          <w:t>Buenos Aires</w:t>
        </w:r>
      </w:hyperlink>
      <w:r w:rsidRPr="00D567DE">
        <w:t>.</w:t>
      </w:r>
    </w:p>
    <w:p w:rsidR="00D567DE" w:rsidRPr="00D567DE" w:rsidRDefault="00D567DE" w:rsidP="00FB022A">
      <w:pPr>
        <w:spacing w:before="100" w:beforeAutospacing="1" w:after="100" w:afterAutospacing="1"/>
      </w:pPr>
      <w:r>
        <w:rPr>
          <w:rFonts w:ascii="Arial" w:hAnsi="Arial" w:cs="Arial"/>
          <w:noProof/>
          <w:sz w:val="20"/>
          <w:szCs w:val="20"/>
          <w:lang w:eastAsia="pt-BR"/>
        </w:rPr>
        <w:drawing>
          <wp:inline distT="0" distB="0" distL="0" distR="0">
            <wp:extent cx="2617824" cy="1964596"/>
            <wp:effectExtent l="19050" t="0" r="0" b="0"/>
            <wp:docPr id="16" name="il_fi" descr="http://upload.wikimedia.org/wikipedia/commons/0/0f/Buenos_Aires_-_Floralis_generica_-_Facultad_de_Derecho_U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pload.wikimedia.org/wikipedia/commons/0/0f/Buenos_Aires_-_Floralis_generica_-_Facultad_de_Derecho_UBA.jpg"/>
                    <pic:cNvPicPr>
                      <a:picLocks noChangeAspect="1" noChangeArrowheads="1"/>
                    </pic:cNvPicPr>
                  </pic:nvPicPr>
                  <pic:blipFill>
                    <a:blip r:embed="rId38" cstate="print"/>
                    <a:srcRect/>
                    <a:stretch>
                      <a:fillRect/>
                    </a:stretch>
                  </pic:blipFill>
                  <pic:spPr bwMode="auto">
                    <a:xfrm>
                      <a:off x="0" y="0"/>
                      <a:ext cx="2618831" cy="1965352"/>
                    </a:xfrm>
                    <a:prstGeom prst="rect">
                      <a:avLst/>
                    </a:prstGeom>
                    <a:noFill/>
                    <a:ln w="9525">
                      <a:noFill/>
                      <a:miter lim="800000"/>
                      <a:headEnd/>
                      <a:tailEnd/>
                    </a:ln>
                  </pic:spPr>
                </pic:pic>
              </a:graphicData>
            </a:graphic>
          </wp:inline>
        </w:drawing>
      </w:r>
    </w:p>
    <w:p w:rsidR="00D567DE" w:rsidRPr="00D567DE" w:rsidRDefault="00D567DE" w:rsidP="00FB022A">
      <w:pPr>
        <w:spacing w:before="100" w:beforeAutospacing="1" w:after="100" w:afterAutospacing="1"/>
      </w:pPr>
      <w:r w:rsidRPr="00D567DE">
        <w:t>- BIBLIOTECA NACIONAL</w:t>
      </w:r>
      <w:r w:rsidRPr="00D567DE">
        <w:br/>
        <w:t xml:space="preserve">A maior biblioteca do país, sob um </w:t>
      </w:r>
      <w:proofErr w:type="spellStart"/>
      <w:r w:rsidRPr="00D567DE">
        <w:t>edificio</w:t>
      </w:r>
      <w:proofErr w:type="spellEnd"/>
      <w:r w:rsidRPr="00D567DE">
        <w:t xml:space="preserve"> de estilo vanguardista, com 21 </w:t>
      </w:r>
      <w:proofErr w:type="spellStart"/>
      <w:r w:rsidRPr="00D567DE">
        <w:t>incunavels</w:t>
      </w:r>
      <w:proofErr w:type="spellEnd"/>
      <w:r w:rsidRPr="00D567DE">
        <w:t xml:space="preserve"> </w:t>
      </w:r>
      <w:proofErr w:type="gramStart"/>
      <w:r w:rsidRPr="00D567DE">
        <w:t xml:space="preserve">( </w:t>
      </w:r>
      <w:proofErr w:type="gramEnd"/>
      <w:r w:rsidRPr="00D567DE">
        <w:t>século 15 )</w:t>
      </w:r>
    </w:p>
    <w:p w:rsidR="00D567DE" w:rsidRDefault="00F7697F" w:rsidP="00FB022A">
      <w:r>
        <w:rPr>
          <w:rFonts w:ascii="Arial" w:hAnsi="Arial" w:cs="Arial"/>
          <w:noProof/>
          <w:sz w:val="20"/>
          <w:szCs w:val="20"/>
          <w:lang w:eastAsia="pt-BR"/>
        </w:rPr>
        <w:drawing>
          <wp:inline distT="0" distB="0" distL="0" distR="0">
            <wp:extent cx="2697275" cy="2030818"/>
            <wp:effectExtent l="19050" t="0" r="7825" b="0"/>
            <wp:docPr id="19" name="il_fi" descr="http://www.akworld.net/webblog/wp-content/uploads/2006/07/BA_libr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kworld.net/webblog/wp-content/uploads/2006/07/BA_library.jpg"/>
                    <pic:cNvPicPr>
                      <a:picLocks noChangeAspect="1" noChangeArrowheads="1"/>
                    </pic:cNvPicPr>
                  </pic:nvPicPr>
                  <pic:blipFill>
                    <a:blip r:embed="rId39"/>
                    <a:srcRect/>
                    <a:stretch>
                      <a:fillRect/>
                    </a:stretch>
                  </pic:blipFill>
                  <pic:spPr bwMode="auto">
                    <a:xfrm>
                      <a:off x="0" y="0"/>
                      <a:ext cx="2697146" cy="2030721"/>
                    </a:xfrm>
                    <a:prstGeom prst="rect">
                      <a:avLst/>
                    </a:prstGeom>
                    <a:noFill/>
                    <a:ln w="9525">
                      <a:noFill/>
                      <a:miter lim="800000"/>
                      <a:headEnd/>
                      <a:tailEnd/>
                    </a:ln>
                  </pic:spPr>
                </pic:pic>
              </a:graphicData>
            </a:graphic>
          </wp:inline>
        </w:drawing>
      </w:r>
    </w:p>
    <w:p w:rsidR="00F7697F" w:rsidRDefault="00F7697F" w:rsidP="00FB022A">
      <w:r w:rsidRPr="00F7697F">
        <w:t>COMPLEJO VILLAGE RECOLETA</w:t>
      </w:r>
      <w:r>
        <w:br/>
      </w:r>
      <w:r w:rsidRPr="00F7697F">
        <w:t xml:space="preserve">Importante centro </w:t>
      </w:r>
      <w:proofErr w:type="gramStart"/>
      <w:r w:rsidRPr="00F7697F">
        <w:t>comercial com cinemas, restaurantes, pubs</w:t>
      </w:r>
      <w:proofErr w:type="gramEnd"/>
      <w:r w:rsidRPr="00F7697F">
        <w:t xml:space="preserve">, cafés, livrarias, etc. Ponto de </w:t>
      </w:r>
      <w:proofErr w:type="spellStart"/>
      <w:r w:rsidRPr="00F7697F">
        <w:t>econtra</w:t>
      </w:r>
      <w:proofErr w:type="spellEnd"/>
      <w:r w:rsidRPr="00F7697F">
        <w:t xml:space="preserve"> dos jovens. Imperdível!</w:t>
      </w:r>
    </w:p>
    <w:p w:rsidR="00D567DE" w:rsidRDefault="00F7697F" w:rsidP="00FB022A">
      <w:r>
        <w:rPr>
          <w:rFonts w:ascii="Arial" w:hAnsi="Arial" w:cs="Arial"/>
          <w:noProof/>
          <w:sz w:val="20"/>
          <w:szCs w:val="20"/>
          <w:lang w:eastAsia="pt-BR"/>
        </w:rPr>
        <w:lastRenderedPageBreak/>
        <w:drawing>
          <wp:inline distT="0" distB="0" distL="0" distR="0">
            <wp:extent cx="2860040" cy="2243455"/>
            <wp:effectExtent l="19050" t="0" r="0" b="0"/>
            <wp:docPr id="22" name="il_fi" descr="http://www.tangoshowbsas.com.ar/imagenes/Village-Recole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tangoshowbsas.com.ar/imagenes/Village-Recoleta.jpg"/>
                    <pic:cNvPicPr>
                      <a:picLocks noChangeAspect="1" noChangeArrowheads="1"/>
                    </pic:cNvPicPr>
                  </pic:nvPicPr>
                  <pic:blipFill>
                    <a:blip r:embed="rId40"/>
                    <a:srcRect/>
                    <a:stretch>
                      <a:fillRect/>
                    </a:stretch>
                  </pic:blipFill>
                  <pic:spPr bwMode="auto">
                    <a:xfrm>
                      <a:off x="0" y="0"/>
                      <a:ext cx="2860040" cy="2243455"/>
                    </a:xfrm>
                    <a:prstGeom prst="rect">
                      <a:avLst/>
                    </a:prstGeom>
                    <a:noFill/>
                    <a:ln w="9525">
                      <a:noFill/>
                      <a:miter lim="800000"/>
                      <a:headEnd/>
                      <a:tailEnd/>
                    </a:ln>
                  </pic:spPr>
                </pic:pic>
              </a:graphicData>
            </a:graphic>
          </wp:inline>
        </w:drawing>
      </w:r>
    </w:p>
    <w:p w:rsidR="00D567DE" w:rsidRPr="008D34F6" w:rsidRDefault="00D567DE" w:rsidP="00FB022A"/>
    <w:p w:rsidR="00D567DE" w:rsidRPr="008D34F6" w:rsidRDefault="00D567DE" w:rsidP="00FB022A">
      <w:r w:rsidRPr="00D567DE">
        <w:rPr>
          <w:b/>
        </w:rPr>
        <w:t>Noite-</w:t>
      </w:r>
      <w:r>
        <w:t xml:space="preserve"> Tango</w:t>
      </w:r>
    </w:p>
    <w:p w:rsidR="00D567DE" w:rsidRPr="008D34F6" w:rsidRDefault="00D567DE" w:rsidP="00FB022A">
      <w:pPr>
        <w:pStyle w:val="Ttulo2"/>
      </w:pPr>
      <w:r>
        <w:t>Dia 02</w:t>
      </w:r>
    </w:p>
    <w:p w:rsidR="00D567DE" w:rsidRDefault="00D567DE" w:rsidP="00FB022A">
      <w:r w:rsidRPr="00D567DE">
        <w:rPr>
          <w:b/>
        </w:rPr>
        <w:t>Manhã-</w:t>
      </w:r>
      <w:r>
        <w:t xml:space="preserve"> Tigre</w:t>
      </w:r>
    </w:p>
    <w:p w:rsidR="00D567DE" w:rsidRDefault="00D567DE" w:rsidP="00FB022A">
      <w:r w:rsidRPr="00D567DE">
        <w:rPr>
          <w:b/>
        </w:rPr>
        <w:t>Tarde-</w:t>
      </w:r>
      <w:r>
        <w:t xml:space="preserve"> Tigre</w:t>
      </w:r>
    </w:p>
    <w:p w:rsidR="00F660FE" w:rsidRDefault="00F660FE" w:rsidP="00FB022A">
      <w:pPr>
        <w:pStyle w:val="NormalWeb"/>
        <w:spacing w:before="0" w:after="0" w:line="276" w:lineRule="auto"/>
        <w:rPr>
          <w:rFonts w:asciiTheme="minorHAnsi" w:eastAsiaTheme="minorHAnsi" w:hAnsiTheme="minorHAnsi" w:cstheme="minorBidi"/>
          <w:color w:val="auto"/>
          <w:sz w:val="22"/>
          <w:szCs w:val="22"/>
          <w:lang w:eastAsia="en-US"/>
        </w:rPr>
      </w:pPr>
      <w:r w:rsidRPr="00F660FE">
        <w:rPr>
          <w:rFonts w:asciiTheme="minorHAnsi" w:eastAsiaTheme="minorHAnsi" w:hAnsiTheme="minorHAnsi" w:cstheme="minorBidi"/>
          <w:color w:val="auto"/>
          <w:sz w:val="22"/>
          <w:szCs w:val="22"/>
          <w:lang w:eastAsia="en-US"/>
        </w:rPr>
        <w:t xml:space="preserve">PASEO VICTORICA </w:t>
      </w:r>
      <w:r w:rsidRPr="00F660FE">
        <w:rPr>
          <w:rFonts w:asciiTheme="minorHAnsi" w:eastAsiaTheme="minorHAnsi" w:hAnsiTheme="minorHAnsi" w:cstheme="minorBidi"/>
          <w:color w:val="auto"/>
          <w:sz w:val="22"/>
          <w:szCs w:val="22"/>
          <w:lang w:eastAsia="en-US"/>
        </w:rPr>
        <w:br/>
        <w:t xml:space="preserve">O Passeio </w:t>
      </w:r>
      <w:proofErr w:type="spellStart"/>
      <w:r w:rsidRPr="00F660FE">
        <w:rPr>
          <w:rFonts w:asciiTheme="minorHAnsi" w:eastAsiaTheme="minorHAnsi" w:hAnsiTheme="minorHAnsi" w:cstheme="minorBidi"/>
          <w:color w:val="auto"/>
          <w:sz w:val="22"/>
          <w:szCs w:val="22"/>
          <w:lang w:eastAsia="en-US"/>
        </w:rPr>
        <w:t>Victorica</w:t>
      </w:r>
      <w:proofErr w:type="spellEnd"/>
      <w:r w:rsidRPr="00F660FE">
        <w:rPr>
          <w:rFonts w:asciiTheme="minorHAnsi" w:eastAsiaTheme="minorHAnsi" w:hAnsiTheme="minorHAnsi" w:cstheme="minorBidi"/>
          <w:color w:val="auto"/>
          <w:sz w:val="22"/>
          <w:szCs w:val="22"/>
          <w:lang w:eastAsia="en-US"/>
        </w:rPr>
        <w:t xml:space="preserve"> é a "</w:t>
      </w:r>
      <w:proofErr w:type="spellStart"/>
      <w:r w:rsidRPr="00F660FE">
        <w:rPr>
          <w:rFonts w:asciiTheme="minorHAnsi" w:eastAsiaTheme="minorHAnsi" w:hAnsiTheme="minorHAnsi" w:cstheme="minorBidi"/>
          <w:color w:val="auto"/>
          <w:sz w:val="22"/>
          <w:szCs w:val="22"/>
          <w:lang w:eastAsia="en-US"/>
        </w:rPr>
        <w:t>Costanera</w:t>
      </w:r>
      <w:proofErr w:type="spellEnd"/>
      <w:r w:rsidRPr="00F660FE">
        <w:rPr>
          <w:rFonts w:asciiTheme="minorHAnsi" w:eastAsiaTheme="minorHAnsi" w:hAnsiTheme="minorHAnsi" w:cstheme="minorBidi"/>
          <w:color w:val="auto"/>
          <w:sz w:val="22"/>
          <w:szCs w:val="22"/>
          <w:lang w:eastAsia="en-US"/>
        </w:rPr>
        <w:t xml:space="preserve">", rua de pedestres à beira do Rio </w:t>
      </w:r>
      <w:proofErr w:type="spellStart"/>
      <w:r w:rsidRPr="00F660FE">
        <w:rPr>
          <w:rFonts w:asciiTheme="minorHAnsi" w:eastAsiaTheme="minorHAnsi" w:hAnsiTheme="minorHAnsi" w:cstheme="minorBidi"/>
          <w:color w:val="auto"/>
          <w:sz w:val="22"/>
          <w:szCs w:val="22"/>
          <w:lang w:eastAsia="en-US"/>
        </w:rPr>
        <w:t>Lujan</w:t>
      </w:r>
      <w:proofErr w:type="spellEnd"/>
      <w:r w:rsidRPr="00F660FE">
        <w:rPr>
          <w:rFonts w:asciiTheme="minorHAnsi" w:eastAsiaTheme="minorHAnsi" w:hAnsiTheme="minorHAnsi" w:cstheme="minorBidi"/>
          <w:color w:val="auto"/>
          <w:sz w:val="22"/>
          <w:szCs w:val="22"/>
          <w:lang w:eastAsia="en-US"/>
        </w:rPr>
        <w:t xml:space="preserve">, ideal para passeios a pé e descobrir os diversos atrativos que </w:t>
      </w:r>
      <w:proofErr w:type="gramStart"/>
      <w:r w:rsidRPr="00F660FE">
        <w:rPr>
          <w:rFonts w:asciiTheme="minorHAnsi" w:eastAsiaTheme="minorHAnsi" w:hAnsiTheme="minorHAnsi" w:cstheme="minorBidi"/>
          <w:color w:val="auto"/>
          <w:sz w:val="22"/>
          <w:szCs w:val="22"/>
          <w:lang w:eastAsia="en-US"/>
        </w:rPr>
        <w:t>o Tigre</w:t>
      </w:r>
      <w:proofErr w:type="gramEnd"/>
      <w:r w:rsidRPr="00F660FE">
        <w:rPr>
          <w:rFonts w:asciiTheme="minorHAnsi" w:eastAsiaTheme="minorHAnsi" w:hAnsiTheme="minorHAnsi" w:cstheme="minorBidi"/>
          <w:color w:val="auto"/>
          <w:sz w:val="22"/>
          <w:szCs w:val="22"/>
          <w:lang w:eastAsia="en-US"/>
        </w:rPr>
        <w:t xml:space="preserve"> oferece. Das maravilhosas árvores e rios até cada uma das riquezas arquitetônicas e </w:t>
      </w:r>
      <w:proofErr w:type="spellStart"/>
      <w:r w:rsidRPr="00F660FE">
        <w:rPr>
          <w:rFonts w:asciiTheme="minorHAnsi" w:eastAsiaTheme="minorHAnsi" w:hAnsiTheme="minorHAnsi" w:cstheme="minorBidi"/>
          <w:color w:val="auto"/>
          <w:sz w:val="22"/>
          <w:szCs w:val="22"/>
          <w:lang w:eastAsia="en-US"/>
        </w:rPr>
        <w:t>palacios</w:t>
      </w:r>
      <w:proofErr w:type="spellEnd"/>
      <w:r w:rsidRPr="00F660FE">
        <w:rPr>
          <w:rFonts w:asciiTheme="minorHAnsi" w:eastAsiaTheme="minorHAnsi" w:hAnsiTheme="minorHAnsi" w:cstheme="minorBidi"/>
          <w:color w:val="auto"/>
          <w:sz w:val="22"/>
          <w:szCs w:val="22"/>
          <w:lang w:eastAsia="en-US"/>
        </w:rPr>
        <w:t xml:space="preserve">, muitas delas sedes de importantes clubes náuticos tais como Regatas La Marina, </w:t>
      </w:r>
      <w:proofErr w:type="spellStart"/>
      <w:r w:rsidRPr="00F660FE">
        <w:rPr>
          <w:rFonts w:asciiTheme="minorHAnsi" w:eastAsiaTheme="minorHAnsi" w:hAnsiTheme="minorHAnsi" w:cstheme="minorBidi"/>
          <w:color w:val="auto"/>
          <w:sz w:val="22"/>
          <w:szCs w:val="22"/>
          <w:lang w:eastAsia="en-US"/>
        </w:rPr>
        <w:t>Rowing</w:t>
      </w:r>
      <w:proofErr w:type="spellEnd"/>
      <w:r w:rsidRPr="00F660FE">
        <w:rPr>
          <w:rFonts w:asciiTheme="minorHAnsi" w:eastAsiaTheme="minorHAnsi" w:hAnsiTheme="minorHAnsi" w:cstheme="minorBidi"/>
          <w:color w:val="auto"/>
          <w:sz w:val="22"/>
          <w:szCs w:val="22"/>
          <w:lang w:eastAsia="en-US"/>
        </w:rPr>
        <w:t xml:space="preserve"> </w:t>
      </w:r>
      <w:proofErr w:type="spellStart"/>
      <w:r w:rsidRPr="00F660FE">
        <w:rPr>
          <w:rFonts w:asciiTheme="minorHAnsi" w:eastAsiaTheme="minorHAnsi" w:hAnsiTheme="minorHAnsi" w:cstheme="minorBidi"/>
          <w:color w:val="auto"/>
          <w:sz w:val="22"/>
          <w:szCs w:val="22"/>
          <w:lang w:eastAsia="en-US"/>
        </w:rPr>
        <w:t>Club</w:t>
      </w:r>
      <w:proofErr w:type="spellEnd"/>
      <w:r w:rsidRPr="00F660FE">
        <w:rPr>
          <w:rFonts w:asciiTheme="minorHAnsi" w:eastAsiaTheme="minorHAnsi" w:hAnsiTheme="minorHAnsi" w:cstheme="minorBidi"/>
          <w:color w:val="auto"/>
          <w:sz w:val="22"/>
          <w:szCs w:val="22"/>
          <w:lang w:eastAsia="en-US"/>
        </w:rPr>
        <w:t xml:space="preserve">, </w:t>
      </w:r>
      <w:proofErr w:type="spellStart"/>
      <w:r w:rsidRPr="00F660FE">
        <w:rPr>
          <w:rFonts w:asciiTheme="minorHAnsi" w:eastAsiaTheme="minorHAnsi" w:hAnsiTheme="minorHAnsi" w:cstheme="minorBidi"/>
          <w:color w:val="auto"/>
          <w:sz w:val="22"/>
          <w:szCs w:val="22"/>
          <w:lang w:eastAsia="en-US"/>
        </w:rPr>
        <w:t>Canottieri</w:t>
      </w:r>
      <w:proofErr w:type="spellEnd"/>
      <w:r w:rsidRPr="00F660FE">
        <w:rPr>
          <w:rFonts w:asciiTheme="minorHAnsi" w:eastAsiaTheme="minorHAnsi" w:hAnsiTheme="minorHAnsi" w:cstheme="minorBidi"/>
          <w:color w:val="auto"/>
          <w:sz w:val="22"/>
          <w:szCs w:val="22"/>
          <w:lang w:eastAsia="en-US"/>
        </w:rPr>
        <w:t xml:space="preserve"> </w:t>
      </w:r>
      <w:proofErr w:type="spellStart"/>
      <w:r w:rsidRPr="00F660FE">
        <w:rPr>
          <w:rFonts w:asciiTheme="minorHAnsi" w:eastAsiaTheme="minorHAnsi" w:hAnsiTheme="minorHAnsi" w:cstheme="minorBidi"/>
          <w:color w:val="auto"/>
          <w:sz w:val="22"/>
          <w:szCs w:val="22"/>
          <w:lang w:eastAsia="en-US"/>
        </w:rPr>
        <w:t>Italiani</w:t>
      </w:r>
      <w:proofErr w:type="spellEnd"/>
      <w:r w:rsidRPr="00F660FE">
        <w:rPr>
          <w:rFonts w:asciiTheme="minorHAnsi" w:eastAsiaTheme="minorHAnsi" w:hAnsiTheme="minorHAnsi" w:cstheme="minorBidi"/>
          <w:color w:val="auto"/>
          <w:sz w:val="22"/>
          <w:szCs w:val="22"/>
          <w:lang w:eastAsia="en-US"/>
        </w:rPr>
        <w:t>, entre outros.</w:t>
      </w:r>
      <w:r w:rsidRPr="00F660FE">
        <w:rPr>
          <w:rFonts w:asciiTheme="minorHAnsi" w:eastAsiaTheme="minorHAnsi" w:hAnsiTheme="minorHAnsi" w:cstheme="minorBidi"/>
          <w:color w:val="auto"/>
          <w:sz w:val="22"/>
          <w:szCs w:val="22"/>
          <w:lang w:eastAsia="en-US"/>
        </w:rPr>
        <w:br/>
        <w:t xml:space="preserve">Continuando no Passeio </w:t>
      </w:r>
      <w:proofErr w:type="spellStart"/>
      <w:r w:rsidRPr="00F660FE">
        <w:rPr>
          <w:rFonts w:asciiTheme="minorHAnsi" w:eastAsiaTheme="minorHAnsi" w:hAnsiTheme="minorHAnsi" w:cstheme="minorBidi"/>
          <w:color w:val="auto"/>
          <w:sz w:val="22"/>
          <w:szCs w:val="22"/>
          <w:lang w:eastAsia="en-US"/>
        </w:rPr>
        <w:t>Victorica</w:t>
      </w:r>
      <w:proofErr w:type="spellEnd"/>
      <w:r w:rsidRPr="00F660FE">
        <w:rPr>
          <w:rFonts w:asciiTheme="minorHAnsi" w:eastAsiaTheme="minorHAnsi" w:hAnsiTheme="minorHAnsi" w:cstheme="minorBidi"/>
          <w:color w:val="auto"/>
          <w:sz w:val="22"/>
          <w:szCs w:val="22"/>
          <w:lang w:eastAsia="en-US"/>
        </w:rPr>
        <w:t xml:space="preserve">, encontram-se importantes museus de transcendência nacional. O museu Naval da Nação expõe uma vasta coleção de maquetes de barcos a escala, objetos, uniformes e peças marítimas históricas (para mais informação museus). O Museu de Arte do </w:t>
      </w:r>
      <w:hyperlink r:id="rId41" w:history="1">
        <w:r w:rsidRPr="00F660FE">
          <w:rPr>
            <w:rFonts w:asciiTheme="minorHAnsi" w:eastAsiaTheme="minorHAnsi" w:hAnsiTheme="minorHAnsi" w:cstheme="minorBidi"/>
            <w:color w:val="auto"/>
            <w:sz w:val="22"/>
            <w:szCs w:val="22"/>
            <w:lang w:eastAsia="en-US"/>
          </w:rPr>
          <w:t>Tigre</w:t>
        </w:r>
      </w:hyperlink>
      <w:r w:rsidRPr="00F660FE">
        <w:rPr>
          <w:rFonts w:asciiTheme="minorHAnsi" w:eastAsiaTheme="minorHAnsi" w:hAnsiTheme="minorHAnsi" w:cstheme="minorBidi"/>
          <w:color w:val="auto"/>
          <w:sz w:val="22"/>
          <w:szCs w:val="22"/>
          <w:lang w:eastAsia="en-US"/>
        </w:rPr>
        <w:t xml:space="preserve"> localiza-se num imponente palácio, expoente do passado do charme do Tigre próspero e distinto. Expõe-se ali, uma singular pinacoteca de notáveis artistas argentinos e internacionais.</w:t>
      </w:r>
      <w:r w:rsidRPr="00F660FE">
        <w:rPr>
          <w:rFonts w:asciiTheme="minorHAnsi" w:eastAsiaTheme="minorHAnsi" w:hAnsiTheme="minorHAnsi" w:cstheme="minorBidi"/>
          <w:color w:val="auto"/>
          <w:sz w:val="22"/>
          <w:szCs w:val="22"/>
          <w:lang w:eastAsia="en-US"/>
        </w:rPr>
        <w:br/>
        <w:t xml:space="preserve">Para chegar ao Passeio, atravesse a ponte do Rio Tigre, a metros da estação de trens. </w:t>
      </w:r>
      <w:r w:rsidRPr="00F660FE">
        <w:rPr>
          <w:rFonts w:asciiTheme="minorHAnsi" w:eastAsiaTheme="minorHAnsi" w:hAnsiTheme="minorHAnsi" w:cstheme="minorBidi"/>
          <w:color w:val="auto"/>
          <w:sz w:val="22"/>
          <w:szCs w:val="22"/>
          <w:lang w:eastAsia="en-US"/>
        </w:rPr>
        <w:br/>
      </w:r>
    </w:p>
    <w:p w:rsidR="00F660FE" w:rsidRDefault="00F660FE" w:rsidP="00FB022A">
      <w:pPr>
        <w:pStyle w:val="NormalWeb"/>
        <w:spacing w:before="0" w:after="0" w:line="276" w:lineRule="auto"/>
        <w:rPr>
          <w:rFonts w:asciiTheme="minorHAnsi" w:eastAsiaTheme="minorHAnsi" w:hAnsiTheme="minorHAnsi" w:cstheme="minorBidi"/>
          <w:color w:val="auto"/>
          <w:sz w:val="22"/>
          <w:szCs w:val="22"/>
          <w:lang w:eastAsia="en-US"/>
        </w:rPr>
      </w:pPr>
      <w:r>
        <w:rPr>
          <w:rFonts w:ascii="Arial" w:hAnsi="Arial" w:cs="Arial"/>
          <w:noProof/>
          <w:sz w:val="20"/>
          <w:szCs w:val="20"/>
        </w:rPr>
        <w:lastRenderedPageBreak/>
        <w:drawing>
          <wp:inline distT="0" distB="0" distL="0" distR="0">
            <wp:extent cx="3806190" cy="2860040"/>
            <wp:effectExtent l="19050" t="0" r="3810" b="0"/>
            <wp:docPr id="64" name="il_fi" descr="http://4.bp.blogspot.com/_NmS9FHm8oHo/Sm0yGNTEZyI/AAAAAAAAApo/qx6o3YSD9qc/s400/20090727d-porto-de-tig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_NmS9FHm8oHo/Sm0yGNTEZyI/AAAAAAAAApo/qx6o3YSD9qc/s400/20090727d-porto-de-tigre.jpg"/>
                    <pic:cNvPicPr>
                      <a:picLocks noChangeAspect="1" noChangeArrowheads="1"/>
                    </pic:cNvPicPr>
                  </pic:nvPicPr>
                  <pic:blipFill>
                    <a:blip r:embed="rId42"/>
                    <a:srcRect/>
                    <a:stretch>
                      <a:fillRect/>
                    </a:stretch>
                  </pic:blipFill>
                  <pic:spPr bwMode="auto">
                    <a:xfrm>
                      <a:off x="0" y="0"/>
                      <a:ext cx="3806190" cy="2860040"/>
                    </a:xfrm>
                    <a:prstGeom prst="rect">
                      <a:avLst/>
                    </a:prstGeom>
                    <a:noFill/>
                    <a:ln w="9525">
                      <a:noFill/>
                      <a:miter lim="800000"/>
                      <a:headEnd/>
                      <a:tailEnd/>
                    </a:ln>
                  </pic:spPr>
                </pic:pic>
              </a:graphicData>
            </a:graphic>
          </wp:inline>
        </w:drawing>
      </w:r>
    </w:p>
    <w:p w:rsidR="00F660FE" w:rsidRDefault="00F660FE" w:rsidP="00FB022A">
      <w:pPr>
        <w:pStyle w:val="NormalWeb"/>
        <w:spacing w:before="0" w:after="0" w:line="276" w:lineRule="auto"/>
        <w:rPr>
          <w:rFonts w:asciiTheme="minorHAnsi" w:eastAsiaTheme="minorHAnsi" w:hAnsiTheme="minorHAnsi" w:cstheme="minorBidi"/>
          <w:color w:val="auto"/>
          <w:sz w:val="22"/>
          <w:szCs w:val="22"/>
          <w:lang w:eastAsia="en-US"/>
        </w:rPr>
      </w:pPr>
      <w:r w:rsidRPr="00F660FE">
        <w:rPr>
          <w:rFonts w:asciiTheme="minorHAnsi" w:eastAsiaTheme="minorHAnsi" w:hAnsiTheme="minorHAnsi" w:cstheme="minorBidi"/>
          <w:color w:val="auto"/>
          <w:sz w:val="22"/>
          <w:szCs w:val="22"/>
          <w:lang w:eastAsia="en-US"/>
        </w:rPr>
        <w:br/>
        <w:t>ESTACION FLUVIAL DE TIGRE</w:t>
      </w:r>
      <w:r w:rsidRPr="00F660FE">
        <w:rPr>
          <w:rFonts w:asciiTheme="minorHAnsi" w:eastAsiaTheme="minorHAnsi" w:hAnsiTheme="minorHAnsi" w:cstheme="minorBidi"/>
          <w:color w:val="auto"/>
          <w:sz w:val="22"/>
          <w:szCs w:val="22"/>
          <w:lang w:eastAsia="en-US"/>
        </w:rPr>
        <w:br/>
        <w:t>Da estação</w:t>
      </w:r>
      <w:proofErr w:type="gramStart"/>
      <w:r w:rsidRPr="00F660FE">
        <w:rPr>
          <w:rFonts w:asciiTheme="minorHAnsi" w:eastAsiaTheme="minorHAnsi" w:hAnsiTheme="minorHAnsi" w:cstheme="minorBidi"/>
          <w:color w:val="auto"/>
          <w:sz w:val="22"/>
          <w:szCs w:val="22"/>
          <w:lang w:eastAsia="en-US"/>
        </w:rPr>
        <w:t>, saem</w:t>
      </w:r>
      <w:proofErr w:type="gramEnd"/>
      <w:r w:rsidRPr="00F660FE">
        <w:rPr>
          <w:rFonts w:asciiTheme="minorHAnsi" w:eastAsiaTheme="minorHAnsi" w:hAnsiTheme="minorHAnsi" w:cstheme="minorBidi"/>
          <w:color w:val="auto"/>
          <w:sz w:val="22"/>
          <w:szCs w:val="22"/>
          <w:lang w:eastAsia="en-US"/>
        </w:rPr>
        <w:t xml:space="preserve"> </w:t>
      </w:r>
      <w:proofErr w:type="spellStart"/>
      <w:r w:rsidRPr="00F660FE">
        <w:rPr>
          <w:rFonts w:asciiTheme="minorHAnsi" w:eastAsiaTheme="minorHAnsi" w:hAnsiTheme="minorHAnsi" w:cstheme="minorBidi"/>
          <w:color w:val="auto"/>
          <w:sz w:val="22"/>
          <w:szCs w:val="22"/>
          <w:lang w:eastAsia="en-US"/>
        </w:rPr>
        <w:t>catamarãs</w:t>
      </w:r>
      <w:proofErr w:type="spellEnd"/>
      <w:r w:rsidRPr="00F660FE">
        <w:rPr>
          <w:rFonts w:asciiTheme="minorHAnsi" w:eastAsiaTheme="minorHAnsi" w:hAnsiTheme="minorHAnsi" w:cstheme="minorBidi"/>
          <w:color w:val="auto"/>
          <w:sz w:val="22"/>
          <w:szCs w:val="22"/>
          <w:lang w:eastAsia="en-US"/>
        </w:rPr>
        <w:t xml:space="preserve"> que percorrem o Delta, ou fazem tours mais extensos para </w:t>
      </w:r>
      <w:proofErr w:type="spellStart"/>
      <w:r w:rsidRPr="00F660FE">
        <w:rPr>
          <w:rFonts w:asciiTheme="minorHAnsi" w:eastAsiaTheme="minorHAnsi" w:hAnsiTheme="minorHAnsi" w:cstheme="minorBidi"/>
          <w:color w:val="auto"/>
          <w:sz w:val="22"/>
          <w:szCs w:val="22"/>
          <w:lang w:eastAsia="en-US"/>
        </w:rPr>
        <w:t>comtemplar</w:t>
      </w:r>
      <w:proofErr w:type="spellEnd"/>
      <w:r w:rsidRPr="00F660FE">
        <w:rPr>
          <w:rFonts w:asciiTheme="minorHAnsi" w:eastAsiaTheme="minorHAnsi" w:hAnsiTheme="minorHAnsi" w:cstheme="minorBidi"/>
          <w:color w:val="auto"/>
          <w:sz w:val="22"/>
          <w:szCs w:val="22"/>
          <w:lang w:eastAsia="en-US"/>
        </w:rPr>
        <w:t>, um dia inteiro, as ilhas e paisagens com opções para almoço, jantar, pescar e de hospedagem.</w:t>
      </w:r>
      <w:r w:rsidRPr="00F660FE">
        <w:rPr>
          <w:rFonts w:asciiTheme="minorHAnsi" w:eastAsiaTheme="minorHAnsi" w:hAnsiTheme="minorHAnsi" w:cstheme="minorBidi"/>
          <w:color w:val="auto"/>
          <w:sz w:val="22"/>
          <w:szCs w:val="22"/>
          <w:lang w:eastAsia="en-US"/>
        </w:rPr>
        <w:br/>
      </w:r>
      <w:r w:rsidRPr="00F660FE">
        <w:rPr>
          <w:rFonts w:asciiTheme="minorHAnsi" w:eastAsiaTheme="minorHAnsi" w:hAnsiTheme="minorHAnsi" w:cstheme="minorBidi"/>
          <w:color w:val="auto"/>
          <w:sz w:val="22"/>
          <w:szCs w:val="22"/>
          <w:lang w:eastAsia="en-US"/>
        </w:rPr>
        <w:br/>
        <w:t xml:space="preserve">TODO TURISTA DEVE CONHECER </w:t>
      </w:r>
      <w:hyperlink r:id="rId43" w:history="1">
        <w:r w:rsidRPr="00F660FE">
          <w:rPr>
            <w:rFonts w:asciiTheme="minorHAnsi" w:eastAsiaTheme="minorHAnsi" w:hAnsiTheme="minorHAnsi" w:cstheme="minorBidi"/>
            <w:color w:val="auto"/>
            <w:sz w:val="22"/>
            <w:szCs w:val="22"/>
            <w:lang w:eastAsia="en-US"/>
          </w:rPr>
          <w:t>O DELTA</w:t>
        </w:r>
      </w:hyperlink>
      <w:r w:rsidRPr="00F660FE">
        <w:rPr>
          <w:rFonts w:asciiTheme="minorHAnsi" w:eastAsiaTheme="minorHAnsi" w:hAnsiTheme="minorHAnsi" w:cstheme="minorBidi"/>
          <w:color w:val="auto"/>
          <w:sz w:val="22"/>
          <w:szCs w:val="22"/>
          <w:lang w:eastAsia="en-US"/>
        </w:rPr>
        <w:t>. Não esqueça levar a câmera de fotos.</w:t>
      </w:r>
    </w:p>
    <w:p w:rsidR="001F1F00" w:rsidRDefault="00F660FE" w:rsidP="00FB022A">
      <w:pPr>
        <w:pStyle w:val="NormalWeb"/>
        <w:spacing w:before="0" w:after="0" w:line="276" w:lineRule="auto"/>
        <w:rPr>
          <w:rFonts w:asciiTheme="minorHAnsi" w:eastAsiaTheme="minorHAnsi" w:hAnsiTheme="minorHAnsi" w:cstheme="minorBidi"/>
          <w:color w:val="auto"/>
          <w:sz w:val="22"/>
          <w:szCs w:val="22"/>
          <w:lang w:eastAsia="en-US"/>
        </w:rPr>
      </w:pPr>
      <w:r>
        <w:rPr>
          <w:rFonts w:ascii="Arial" w:hAnsi="Arial" w:cs="Arial"/>
          <w:noProof/>
          <w:sz w:val="20"/>
          <w:szCs w:val="20"/>
        </w:rPr>
        <w:drawing>
          <wp:inline distT="0" distB="0" distL="0" distR="0">
            <wp:extent cx="2860040" cy="1860550"/>
            <wp:effectExtent l="19050" t="0" r="0" b="0"/>
            <wp:docPr id="67" name="il_fi" descr="http://www.deltadetigre.com/imagenes/fotos/estacion_fluvial_tigr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deltadetigre.com/imagenes/fotos/estacion_fluvial_tigre_1.jpg"/>
                    <pic:cNvPicPr>
                      <a:picLocks noChangeAspect="1" noChangeArrowheads="1"/>
                    </pic:cNvPicPr>
                  </pic:nvPicPr>
                  <pic:blipFill>
                    <a:blip r:embed="rId44"/>
                    <a:srcRect/>
                    <a:stretch>
                      <a:fillRect/>
                    </a:stretch>
                  </pic:blipFill>
                  <pic:spPr bwMode="auto">
                    <a:xfrm>
                      <a:off x="0" y="0"/>
                      <a:ext cx="2860040" cy="1860550"/>
                    </a:xfrm>
                    <a:prstGeom prst="rect">
                      <a:avLst/>
                    </a:prstGeom>
                    <a:noFill/>
                    <a:ln w="9525">
                      <a:noFill/>
                      <a:miter lim="800000"/>
                      <a:headEnd/>
                      <a:tailEnd/>
                    </a:ln>
                  </pic:spPr>
                </pic:pic>
              </a:graphicData>
            </a:graphic>
          </wp:inline>
        </w:drawing>
      </w:r>
      <w:r w:rsidRPr="00F660FE">
        <w:rPr>
          <w:rFonts w:asciiTheme="minorHAnsi" w:eastAsiaTheme="minorHAnsi" w:hAnsiTheme="minorHAnsi" w:cstheme="minorBidi"/>
          <w:color w:val="auto"/>
          <w:sz w:val="22"/>
          <w:szCs w:val="22"/>
          <w:lang w:eastAsia="en-US"/>
        </w:rPr>
        <w:br/>
      </w:r>
      <w:r w:rsidRPr="00F660FE">
        <w:rPr>
          <w:rFonts w:asciiTheme="minorHAnsi" w:eastAsiaTheme="minorHAnsi" w:hAnsiTheme="minorHAnsi" w:cstheme="minorBidi"/>
          <w:color w:val="auto"/>
          <w:sz w:val="22"/>
          <w:szCs w:val="22"/>
          <w:lang w:eastAsia="en-US"/>
        </w:rPr>
        <w:br/>
        <w:t>PUERTO DE FRUTOS</w:t>
      </w:r>
      <w:r w:rsidRPr="00F660FE">
        <w:rPr>
          <w:rFonts w:asciiTheme="minorHAnsi" w:eastAsiaTheme="minorHAnsi" w:hAnsiTheme="minorHAnsi" w:cstheme="minorBidi"/>
          <w:color w:val="auto"/>
          <w:sz w:val="22"/>
          <w:szCs w:val="22"/>
          <w:lang w:eastAsia="en-US"/>
        </w:rPr>
        <w:br/>
        <w:t>O porto de frutos é hoje um grande mercado de artesanato (alguns autóctones) e, em menor medida, o que antigamente foi o vertiginoso trânsito de frutas e madeira do</w:t>
      </w:r>
      <w:hyperlink r:id="rId45" w:history="1">
        <w:r w:rsidRPr="00F660FE">
          <w:rPr>
            <w:rFonts w:asciiTheme="minorHAnsi" w:eastAsiaTheme="minorHAnsi" w:hAnsiTheme="minorHAnsi" w:cstheme="minorBidi"/>
            <w:color w:val="auto"/>
            <w:sz w:val="22"/>
            <w:szCs w:val="22"/>
            <w:lang w:eastAsia="en-US"/>
          </w:rPr>
          <w:t xml:space="preserve"> Delta</w:t>
        </w:r>
      </w:hyperlink>
      <w:r w:rsidRPr="00F660FE">
        <w:rPr>
          <w:rFonts w:asciiTheme="minorHAnsi" w:eastAsiaTheme="minorHAnsi" w:hAnsiTheme="minorHAnsi" w:cstheme="minorBidi"/>
          <w:color w:val="auto"/>
          <w:sz w:val="22"/>
          <w:szCs w:val="22"/>
          <w:lang w:eastAsia="en-US"/>
        </w:rPr>
        <w:t>.</w:t>
      </w:r>
      <w:r w:rsidRPr="00F660FE">
        <w:rPr>
          <w:rFonts w:asciiTheme="minorHAnsi" w:eastAsiaTheme="minorHAnsi" w:hAnsiTheme="minorHAnsi" w:cstheme="minorBidi"/>
          <w:color w:val="auto"/>
          <w:sz w:val="22"/>
          <w:szCs w:val="22"/>
          <w:lang w:eastAsia="en-US"/>
        </w:rPr>
        <w:br/>
        <w:t xml:space="preserve">Dentre as </w:t>
      </w:r>
      <w:proofErr w:type="spellStart"/>
      <w:r w:rsidRPr="00F660FE">
        <w:rPr>
          <w:rFonts w:asciiTheme="minorHAnsi" w:eastAsiaTheme="minorHAnsi" w:hAnsiTheme="minorHAnsi" w:cstheme="minorBidi"/>
          <w:color w:val="auto"/>
          <w:sz w:val="22"/>
          <w:szCs w:val="22"/>
          <w:lang w:eastAsia="en-US"/>
        </w:rPr>
        <w:t>artesanias</w:t>
      </w:r>
      <w:proofErr w:type="spellEnd"/>
      <w:r w:rsidRPr="00F660FE">
        <w:rPr>
          <w:rFonts w:asciiTheme="minorHAnsi" w:eastAsiaTheme="minorHAnsi" w:hAnsiTheme="minorHAnsi" w:cstheme="minorBidi"/>
          <w:color w:val="auto"/>
          <w:sz w:val="22"/>
          <w:szCs w:val="22"/>
          <w:lang w:eastAsia="en-US"/>
        </w:rPr>
        <w:t xml:space="preserve"> da região, você pode encontrar cestos rústicos de palha e docinhos de todo tipo.</w:t>
      </w:r>
      <w:r w:rsidRPr="00F660FE">
        <w:rPr>
          <w:rFonts w:asciiTheme="minorHAnsi" w:eastAsiaTheme="minorHAnsi" w:hAnsiTheme="minorHAnsi" w:cstheme="minorBidi"/>
          <w:color w:val="auto"/>
          <w:sz w:val="22"/>
          <w:szCs w:val="22"/>
          <w:lang w:eastAsia="en-US"/>
        </w:rPr>
        <w:br/>
      </w:r>
      <w:r w:rsidRPr="00F660FE">
        <w:rPr>
          <w:rFonts w:asciiTheme="minorHAnsi" w:eastAsiaTheme="minorHAnsi" w:hAnsiTheme="minorHAnsi" w:cstheme="minorBidi"/>
          <w:color w:val="auto"/>
          <w:sz w:val="22"/>
          <w:szCs w:val="22"/>
          <w:lang w:eastAsia="en-US"/>
        </w:rPr>
        <w:br/>
        <w:t xml:space="preserve">O </w:t>
      </w:r>
      <w:hyperlink r:id="rId46" w:history="1">
        <w:r w:rsidRPr="00F660FE">
          <w:rPr>
            <w:rFonts w:asciiTheme="minorHAnsi" w:eastAsiaTheme="minorHAnsi" w:hAnsiTheme="minorHAnsi" w:cstheme="minorBidi"/>
            <w:color w:val="auto"/>
            <w:sz w:val="22"/>
            <w:szCs w:val="22"/>
            <w:lang w:eastAsia="en-US"/>
          </w:rPr>
          <w:t>Tigre</w:t>
        </w:r>
      </w:hyperlink>
      <w:r w:rsidRPr="00F660FE">
        <w:rPr>
          <w:rFonts w:asciiTheme="minorHAnsi" w:eastAsiaTheme="minorHAnsi" w:hAnsiTheme="minorHAnsi" w:cstheme="minorBidi"/>
          <w:color w:val="auto"/>
          <w:sz w:val="22"/>
          <w:szCs w:val="22"/>
          <w:lang w:eastAsia="en-US"/>
        </w:rPr>
        <w:t xml:space="preserve"> não só representa a excepcional reserva agreste de Buenos Aires, mas também é sinônimo de lazer para todas as idades: funciona no local o famoso Cassino </w:t>
      </w:r>
      <w:proofErr w:type="spellStart"/>
      <w:r w:rsidRPr="00F660FE">
        <w:rPr>
          <w:rFonts w:asciiTheme="minorHAnsi" w:eastAsiaTheme="minorHAnsi" w:hAnsiTheme="minorHAnsi" w:cstheme="minorBidi"/>
          <w:color w:val="auto"/>
          <w:sz w:val="22"/>
          <w:szCs w:val="22"/>
          <w:lang w:eastAsia="en-US"/>
        </w:rPr>
        <w:t>Trilenium</w:t>
      </w:r>
      <w:proofErr w:type="spellEnd"/>
      <w:r w:rsidRPr="00F660FE">
        <w:rPr>
          <w:rFonts w:asciiTheme="minorHAnsi" w:eastAsiaTheme="minorHAnsi" w:hAnsiTheme="minorHAnsi" w:cstheme="minorBidi"/>
          <w:color w:val="auto"/>
          <w:sz w:val="22"/>
          <w:szCs w:val="22"/>
          <w:lang w:eastAsia="en-US"/>
        </w:rPr>
        <w:t xml:space="preserve"> com mais de 80 meses de jogo, Roleta, Black Jack, Ponto e Banca e 1500 máquinas num prédio de 20.000 m, é assim o maior cassino da América do Sul, e o Parque da Costa com seus 15 hectares de jogos para crianças e adolescentes. </w:t>
      </w:r>
      <w:r w:rsidRPr="00F660FE">
        <w:rPr>
          <w:rFonts w:asciiTheme="minorHAnsi" w:eastAsiaTheme="minorHAnsi" w:hAnsiTheme="minorHAnsi" w:cstheme="minorBidi"/>
          <w:color w:val="auto"/>
          <w:sz w:val="22"/>
          <w:szCs w:val="22"/>
          <w:lang w:eastAsia="en-US"/>
        </w:rPr>
        <w:br/>
      </w:r>
      <w:r w:rsidR="001F1F00">
        <w:rPr>
          <w:rFonts w:ascii="Tahoma" w:hAnsi="Tahoma" w:cs="Tahoma"/>
          <w:noProof/>
          <w:color w:val="333333"/>
          <w:sz w:val="22"/>
          <w:szCs w:val="22"/>
        </w:rPr>
        <w:lastRenderedPageBreak/>
        <w:drawing>
          <wp:inline distT="0" distB="0" distL="0" distR="0">
            <wp:extent cx="4189095" cy="2764155"/>
            <wp:effectExtent l="19050" t="0" r="1905" b="0"/>
            <wp:docPr id="70" name="Imagem 70" descr="Puerto de Fru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Puerto de Frutos"/>
                    <pic:cNvPicPr>
                      <a:picLocks noChangeAspect="1" noChangeArrowheads="1"/>
                    </pic:cNvPicPr>
                  </pic:nvPicPr>
                  <pic:blipFill>
                    <a:blip r:embed="rId47"/>
                    <a:srcRect/>
                    <a:stretch>
                      <a:fillRect/>
                    </a:stretch>
                  </pic:blipFill>
                  <pic:spPr bwMode="auto">
                    <a:xfrm>
                      <a:off x="0" y="0"/>
                      <a:ext cx="4189095" cy="2764155"/>
                    </a:xfrm>
                    <a:prstGeom prst="rect">
                      <a:avLst/>
                    </a:prstGeom>
                    <a:noFill/>
                    <a:ln w="9525">
                      <a:noFill/>
                      <a:miter lim="800000"/>
                      <a:headEnd/>
                      <a:tailEnd/>
                    </a:ln>
                  </pic:spPr>
                </pic:pic>
              </a:graphicData>
            </a:graphic>
          </wp:inline>
        </w:drawing>
      </w:r>
      <w:r w:rsidRPr="00F660FE">
        <w:rPr>
          <w:rFonts w:asciiTheme="minorHAnsi" w:eastAsiaTheme="minorHAnsi" w:hAnsiTheme="minorHAnsi" w:cstheme="minorBidi"/>
          <w:color w:val="auto"/>
          <w:sz w:val="22"/>
          <w:szCs w:val="22"/>
          <w:lang w:eastAsia="en-US"/>
        </w:rPr>
        <w:br/>
        <w:t xml:space="preserve">TREN DE LA COSTA </w:t>
      </w:r>
      <w:r w:rsidRPr="00F660FE">
        <w:rPr>
          <w:rFonts w:asciiTheme="minorHAnsi" w:eastAsiaTheme="minorHAnsi" w:hAnsiTheme="minorHAnsi" w:cstheme="minorBidi"/>
          <w:color w:val="auto"/>
          <w:sz w:val="22"/>
          <w:szCs w:val="22"/>
          <w:lang w:eastAsia="en-US"/>
        </w:rPr>
        <w:br/>
        <w:t xml:space="preserve">O </w:t>
      </w:r>
      <w:hyperlink r:id="rId48" w:history="1">
        <w:r w:rsidRPr="00F660FE">
          <w:rPr>
            <w:rFonts w:asciiTheme="minorHAnsi" w:eastAsiaTheme="minorHAnsi" w:hAnsiTheme="minorHAnsi" w:cstheme="minorBidi"/>
            <w:color w:val="auto"/>
            <w:sz w:val="22"/>
            <w:szCs w:val="22"/>
            <w:lang w:eastAsia="en-US"/>
          </w:rPr>
          <w:t xml:space="preserve">Trem de </w:t>
        </w:r>
        <w:proofErr w:type="spellStart"/>
        <w:proofErr w:type="gramStart"/>
        <w:r w:rsidRPr="00F660FE">
          <w:rPr>
            <w:rFonts w:asciiTheme="minorHAnsi" w:eastAsiaTheme="minorHAnsi" w:hAnsiTheme="minorHAnsi" w:cstheme="minorBidi"/>
            <w:color w:val="auto"/>
            <w:sz w:val="22"/>
            <w:szCs w:val="22"/>
            <w:lang w:eastAsia="en-US"/>
          </w:rPr>
          <w:t>la</w:t>
        </w:r>
        <w:proofErr w:type="spellEnd"/>
        <w:proofErr w:type="gramEnd"/>
        <w:r w:rsidRPr="00F660FE">
          <w:rPr>
            <w:rFonts w:asciiTheme="minorHAnsi" w:eastAsiaTheme="minorHAnsi" w:hAnsiTheme="minorHAnsi" w:cstheme="minorBidi"/>
            <w:color w:val="auto"/>
            <w:sz w:val="22"/>
            <w:szCs w:val="22"/>
            <w:lang w:eastAsia="en-US"/>
          </w:rPr>
          <w:t xml:space="preserve"> Costa</w:t>
        </w:r>
      </w:hyperlink>
      <w:r w:rsidRPr="00F660FE">
        <w:rPr>
          <w:rFonts w:asciiTheme="minorHAnsi" w:eastAsiaTheme="minorHAnsi" w:hAnsiTheme="minorHAnsi" w:cstheme="minorBidi"/>
          <w:color w:val="auto"/>
          <w:sz w:val="22"/>
          <w:szCs w:val="22"/>
          <w:lang w:eastAsia="en-US"/>
        </w:rPr>
        <w:t xml:space="preserve"> é o trem de passageiros (e turístico) que percorre a beira do Rio da Prata para chegar ao</w:t>
      </w:r>
      <w:hyperlink r:id="rId49" w:history="1">
        <w:r w:rsidRPr="00F660FE">
          <w:rPr>
            <w:rFonts w:asciiTheme="minorHAnsi" w:eastAsiaTheme="minorHAnsi" w:hAnsiTheme="minorHAnsi" w:cstheme="minorBidi"/>
            <w:color w:val="auto"/>
            <w:sz w:val="22"/>
            <w:szCs w:val="22"/>
            <w:lang w:eastAsia="en-US"/>
          </w:rPr>
          <w:t xml:space="preserve"> Delta do Tigre</w:t>
        </w:r>
      </w:hyperlink>
      <w:r w:rsidRPr="00F660FE">
        <w:rPr>
          <w:rFonts w:asciiTheme="minorHAnsi" w:eastAsiaTheme="minorHAnsi" w:hAnsiTheme="minorHAnsi" w:cstheme="minorBidi"/>
          <w:color w:val="auto"/>
          <w:sz w:val="22"/>
          <w:szCs w:val="22"/>
          <w:lang w:eastAsia="en-US"/>
        </w:rPr>
        <w:t xml:space="preserve">, estação terminal. É ideal para conhecer mais de perto a ribeira da zona norte, </w:t>
      </w:r>
      <w:proofErr w:type="spellStart"/>
      <w:r w:rsidRPr="00F660FE">
        <w:rPr>
          <w:rFonts w:asciiTheme="minorHAnsi" w:eastAsiaTheme="minorHAnsi" w:hAnsiTheme="minorHAnsi" w:cstheme="minorBidi"/>
          <w:color w:val="auto"/>
          <w:sz w:val="22"/>
          <w:szCs w:val="22"/>
          <w:lang w:eastAsia="en-US"/>
        </w:rPr>
        <w:t>San</w:t>
      </w:r>
      <w:proofErr w:type="spellEnd"/>
      <w:r w:rsidRPr="00F660FE">
        <w:rPr>
          <w:rFonts w:asciiTheme="minorHAnsi" w:eastAsiaTheme="minorHAnsi" w:hAnsiTheme="minorHAnsi" w:cstheme="minorBidi"/>
          <w:color w:val="auto"/>
          <w:sz w:val="22"/>
          <w:szCs w:val="22"/>
          <w:lang w:eastAsia="en-US"/>
        </w:rPr>
        <w:t xml:space="preserve"> Fernando, </w:t>
      </w:r>
      <w:proofErr w:type="spellStart"/>
      <w:r w:rsidRPr="00F660FE">
        <w:rPr>
          <w:rFonts w:asciiTheme="minorHAnsi" w:eastAsiaTheme="minorHAnsi" w:hAnsiTheme="minorHAnsi" w:cstheme="minorBidi"/>
          <w:color w:val="auto"/>
          <w:sz w:val="22"/>
          <w:szCs w:val="22"/>
          <w:lang w:eastAsia="en-US"/>
        </w:rPr>
        <w:t>San</w:t>
      </w:r>
      <w:proofErr w:type="spellEnd"/>
      <w:r w:rsidRPr="00F660FE">
        <w:rPr>
          <w:rFonts w:asciiTheme="minorHAnsi" w:eastAsiaTheme="minorHAnsi" w:hAnsiTheme="minorHAnsi" w:cstheme="minorBidi"/>
          <w:color w:val="auto"/>
          <w:sz w:val="22"/>
          <w:szCs w:val="22"/>
          <w:lang w:eastAsia="en-US"/>
        </w:rPr>
        <w:t xml:space="preserve"> </w:t>
      </w:r>
      <w:proofErr w:type="spellStart"/>
      <w:r w:rsidRPr="00F660FE">
        <w:rPr>
          <w:rFonts w:asciiTheme="minorHAnsi" w:eastAsiaTheme="minorHAnsi" w:hAnsiTheme="minorHAnsi" w:cstheme="minorBidi"/>
          <w:color w:val="auto"/>
          <w:sz w:val="22"/>
          <w:szCs w:val="22"/>
          <w:lang w:eastAsia="en-US"/>
        </w:rPr>
        <w:t>Isidro</w:t>
      </w:r>
      <w:proofErr w:type="spellEnd"/>
      <w:r w:rsidRPr="00F660FE">
        <w:rPr>
          <w:rFonts w:asciiTheme="minorHAnsi" w:eastAsiaTheme="minorHAnsi" w:hAnsiTheme="minorHAnsi" w:cstheme="minorBidi"/>
          <w:color w:val="auto"/>
          <w:sz w:val="22"/>
          <w:szCs w:val="22"/>
          <w:lang w:eastAsia="en-US"/>
        </w:rPr>
        <w:t xml:space="preserve"> e </w:t>
      </w:r>
      <w:proofErr w:type="spellStart"/>
      <w:r w:rsidRPr="00F660FE">
        <w:rPr>
          <w:rFonts w:asciiTheme="minorHAnsi" w:eastAsiaTheme="minorHAnsi" w:hAnsiTheme="minorHAnsi" w:cstheme="minorBidi"/>
          <w:color w:val="auto"/>
          <w:sz w:val="22"/>
          <w:szCs w:val="22"/>
          <w:lang w:eastAsia="en-US"/>
        </w:rPr>
        <w:t>Olivos</w:t>
      </w:r>
      <w:proofErr w:type="spellEnd"/>
      <w:r w:rsidRPr="00F660FE">
        <w:rPr>
          <w:rFonts w:asciiTheme="minorHAnsi" w:eastAsiaTheme="minorHAnsi" w:hAnsiTheme="minorHAnsi" w:cstheme="minorBidi"/>
          <w:color w:val="auto"/>
          <w:sz w:val="22"/>
          <w:szCs w:val="22"/>
          <w:lang w:eastAsia="en-US"/>
        </w:rPr>
        <w:t xml:space="preserve">. Você pode comprar a passagem que permite descer em cada uma das estações. Aos domingos, funcionam feiras de artesanato e antiguidades. A estação </w:t>
      </w:r>
      <w:proofErr w:type="spellStart"/>
      <w:r w:rsidRPr="00F660FE">
        <w:rPr>
          <w:rFonts w:asciiTheme="minorHAnsi" w:eastAsiaTheme="minorHAnsi" w:hAnsiTheme="minorHAnsi" w:cstheme="minorBidi"/>
          <w:color w:val="auto"/>
          <w:sz w:val="22"/>
          <w:szCs w:val="22"/>
          <w:lang w:eastAsia="en-US"/>
        </w:rPr>
        <w:t>San</w:t>
      </w:r>
      <w:proofErr w:type="spellEnd"/>
      <w:r w:rsidRPr="00F660FE">
        <w:rPr>
          <w:rFonts w:asciiTheme="minorHAnsi" w:eastAsiaTheme="minorHAnsi" w:hAnsiTheme="minorHAnsi" w:cstheme="minorBidi"/>
          <w:color w:val="auto"/>
          <w:sz w:val="22"/>
          <w:szCs w:val="22"/>
          <w:lang w:eastAsia="en-US"/>
        </w:rPr>
        <w:t xml:space="preserve"> </w:t>
      </w:r>
      <w:proofErr w:type="spellStart"/>
      <w:r w:rsidRPr="00F660FE">
        <w:rPr>
          <w:rFonts w:asciiTheme="minorHAnsi" w:eastAsiaTheme="minorHAnsi" w:hAnsiTheme="minorHAnsi" w:cstheme="minorBidi"/>
          <w:color w:val="auto"/>
          <w:sz w:val="22"/>
          <w:szCs w:val="22"/>
          <w:lang w:eastAsia="en-US"/>
        </w:rPr>
        <w:t>Isidro</w:t>
      </w:r>
      <w:proofErr w:type="spellEnd"/>
      <w:r w:rsidRPr="00F660FE">
        <w:rPr>
          <w:rFonts w:asciiTheme="minorHAnsi" w:eastAsiaTheme="minorHAnsi" w:hAnsiTheme="minorHAnsi" w:cstheme="minorBidi"/>
          <w:color w:val="auto"/>
          <w:sz w:val="22"/>
          <w:szCs w:val="22"/>
          <w:lang w:eastAsia="en-US"/>
        </w:rPr>
        <w:t xml:space="preserve"> possui uma ampla praça de alimentação.</w:t>
      </w:r>
      <w:r w:rsidRPr="00F660FE">
        <w:rPr>
          <w:rFonts w:asciiTheme="minorHAnsi" w:eastAsiaTheme="minorHAnsi" w:hAnsiTheme="minorHAnsi" w:cstheme="minorBidi"/>
          <w:color w:val="auto"/>
          <w:sz w:val="22"/>
          <w:szCs w:val="22"/>
          <w:lang w:eastAsia="en-US"/>
        </w:rPr>
        <w:br/>
      </w:r>
      <w:r w:rsidRPr="00F660FE">
        <w:rPr>
          <w:rFonts w:asciiTheme="minorHAnsi" w:eastAsiaTheme="minorHAnsi" w:hAnsiTheme="minorHAnsi" w:cstheme="minorBidi"/>
          <w:color w:val="auto"/>
          <w:sz w:val="22"/>
          <w:szCs w:val="22"/>
          <w:lang w:eastAsia="en-US"/>
        </w:rPr>
        <w:br/>
      </w:r>
      <w:hyperlink r:id="rId50" w:history="1">
        <w:r w:rsidRPr="00F660FE">
          <w:rPr>
            <w:rFonts w:asciiTheme="minorHAnsi" w:eastAsiaTheme="minorHAnsi" w:hAnsiTheme="minorHAnsi" w:cstheme="minorBidi"/>
            <w:color w:val="auto"/>
            <w:sz w:val="22"/>
            <w:szCs w:val="22"/>
            <w:lang w:eastAsia="en-US"/>
          </w:rPr>
          <w:t>clique aqui</w:t>
        </w:r>
      </w:hyperlink>
      <w:r w:rsidRPr="00F660FE">
        <w:rPr>
          <w:rFonts w:asciiTheme="minorHAnsi" w:eastAsiaTheme="minorHAnsi" w:hAnsiTheme="minorHAnsi" w:cstheme="minorBidi"/>
          <w:color w:val="auto"/>
          <w:sz w:val="22"/>
          <w:szCs w:val="22"/>
          <w:lang w:eastAsia="en-US"/>
        </w:rPr>
        <w:t xml:space="preserve"> para conhecer um roteiro alternativo para chegar ate o Tigre com </w:t>
      </w:r>
      <w:hyperlink r:id="rId51" w:history="1">
        <w:proofErr w:type="spellStart"/>
        <w:r w:rsidRPr="00F660FE">
          <w:rPr>
            <w:rFonts w:asciiTheme="minorHAnsi" w:eastAsiaTheme="minorHAnsi" w:hAnsiTheme="minorHAnsi" w:cstheme="minorBidi"/>
            <w:color w:val="auto"/>
            <w:sz w:val="22"/>
            <w:szCs w:val="22"/>
            <w:lang w:eastAsia="en-US"/>
          </w:rPr>
          <w:t>Tren</w:t>
        </w:r>
        <w:proofErr w:type="spellEnd"/>
        <w:r w:rsidRPr="00F660FE">
          <w:rPr>
            <w:rFonts w:asciiTheme="minorHAnsi" w:eastAsiaTheme="minorHAnsi" w:hAnsiTheme="minorHAnsi" w:cstheme="minorBidi"/>
            <w:color w:val="auto"/>
            <w:sz w:val="22"/>
            <w:szCs w:val="22"/>
            <w:lang w:eastAsia="en-US"/>
          </w:rPr>
          <w:t xml:space="preserve"> de </w:t>
        </w:r>
        <w:proofErr w:type="spellStart"/>
        <w:proofErr w:type="gramStart"/>
        <w:r w:rsidRPr="00F660FE">
          <w:rPr>
            <w:rFonts w:asciiTheme="minorHAnsi" w:eastAsiaTheme="minorHAnsi" w:hAnsiTheme="minorHAnsi" w:cstheme="minorBidi"/>
            <w:color w:val="auto"/>
            <w:sz w:val="22"/>
            <w:szCs w:val="22"/>
            <w:lang w:eastAsia="en-US"/>
          </w:rPr>
          <w:t>la</w:t>
        </w:r>
        <w:proofErr w:type="spellEnd"/>
        <w:proofErr w:type="gramEnd"/>
        <w:r w:rsidRPr="00F660FE">
          <w:rPr>
            <w:rFonts w:asciiTheme="minorHAnsi" w:eastAsiaTheme="minorHAnsi" w:hAnsiTheme="minorHAnsi" w:cstheme="minorBidi"/>
            <w:color w:val="auto"/>
            <w:sz w:val="22"/>
            <w:szCs w:val="22"/>
            <w:lang w:eastAsia="en-US"/>
          </w:rPr>
          <w:t xml:space="preserve"> Costa</w:t>
        </w:r>
      </w:hyperlink>
      <w:r w:rsidRPr="00F660FE">
        <w:rPr>
          <w:rFonts w:asciiTheme="minorHAnsi" w:eastAsiaTheme="minorHAnsi" w:hAnsiTheme="minorHAnsi" w:cstheme="minorBidi"/>
          <w:color w:val="auto"/>
          <w:sz w:val="22"/>
          <w:szCs w:val="22"/>
          <w:lang w:eastAsia="en-US"/>
        </w:rPr>
        <w:t>.</w:t>
      </w:r>
      <w:r w:rsidRPr="00F660FE">
        <w:rPr>
          <w:rFonts w:asciiTheme="minorHAnsi" w:eastAsiaTheme="minorHAnsi" w:hAnsiTheme="minorHAnsi" w:cstheme="minorBidi"/>
          <w:color w:val="auto"/>
          <w:sz w:val="22"/>
          <w:szCs w:val="22"/>
          <w:lang w:eastAsia="en-US"/>
        </w:rPr>
        <w:br/>
      </w:r>
    </w:p>
    <w:p w:rsidR="001F1F00" w:rsidRDefault="001F1F00" w:rsidP="00FB022A">
      <w:pPr>
        <w:pStyle w:val="NormalWeb"/>
        <w:spacing w:before="0" w:after="0" w:line="276" w:lineRule="auto"/>
        <w:rPr>
          <w:rFonts w:asciiTheme="minorHAnsi" w:eastAsiaTheme="minorHAnsi" w:hAnsiTheme="minorHAnsi" w:cstheme="minorBidi"/>
          <w:color w:val="auto"/>
          <w:sz w:val="22"/>
          <w:szCs w:val="22"/>
          <w:lang w:eastAsia="en-US"/>
        </w:rPr>
      </w:pPr>
      <w:r>
        <w:rPr>
          <w:rFonts w:ascii="Arial" w:hAnsi="Arial" w:cs="Arial"/>
          <w:noProof/>
          <w:sz w:val="20"/>
          <w:szCs w:val="20"/>
        </w:rPr>
        <w:drawing>
          <wp:inline distT="0" distB="0" distL="0" distR="0">
            <wp:extent cx="3806190" cy="2860040"/>
            <wp:effectExtent l="19050" t="0" r="3810" b="0"/>
            <wp:docPr id="73" name="il_fi" descr="http://2.bp.blogspot.com/_VGInadCOXM4/Set77Z5LX3I/AAAAAAAAAKE/RtCGgOQY43g/s400/TrenDeLaCosta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bp.blogspot.com/_VGInadCOXM4/Set77Z5LX3I/AAAAAAAAAKE/RtCGgOQY43g/s400/TrenDeLaCosta02.jpg"/>
                    <pic:cNvPicPr>
                      <a:picLocks noChangeAspect="1" noChangeArrowheads="1"/>
                    </pic:cNvPicPr>
                  </pic:nvPicPr>
                  <pic:blipFill>
                    <a:blip r:embed="rId52"/>
                    <a:srcRect/>
                    <a:stretch>
                      <a:fillRect/>
                    </a:stretch>
                  </pic:blipFill>
                  <pic:spPr bwMode="auto">
                    <a:xfrm>
                      <a:off x="0" y="0"/>
                      <a:ext cx="3806190" cy="2860040"/>
                    </a:xfrm>
                    <a:prstGeom prst="rect">
                      <a:avLst/>
                    </a:prstGeom>
                    <a:noFill/>
                    <a:ln w="9525">
                      <a:noFill/>
                      <a:miter lim="800000"/>
                      <a:headEnd/>
                      <a:tailEnd/>
                    </a:ln>
                  </pic:spPr>
                </pic:pic>
              </a:graphicData>
            </a:graphic>
          </wp:inline>
        </w:drawing>
      </w:r>
    </w:p>
    <w:p w:rsidR="00F660FE" w:rsidRPr="00F660FE" w:rsidRDefault="00F660FE" w:rsidP="00FB022A">
      <w:pPr>
        <w:pStyle w:val="NormalWeb"/>
        <w:spacing w:before="0" w:after="0" w:line="276" w:lineRule="auto"/>
        <w:rPr>
          <w:rFonts w:asciiTheme="minorHAnsi" w:eastAsiaTheme="minorHAnsi" w:hAnsiTheme="minorHAnsi" w:cstheme="minorBidi"/>
          <w:color w:val="auto"/>
          <w:sz w:val="22"/>
          <w:szCs w:val="22"/>
          <w:lang w:eastAsia="en-US"/>
        </w:rPr>
      </w:pPr>
      <w:r w:rsidRPr="00F660FE">
        <w:rPr>
          <w:rFonts w:asciiTheme="minorHAnsi" w:eastAsiaTheme="minorHAnsi" w:hAnsiTheme="minorHAnsi" w:cstheme="minorBidi"/>
          <w:color w:val="auto"/>
          <w:sz w:val="22"/>
          <w:szCs w:val="22"/>
          <w:lang w:eastAsia="en-US"/>
        </w:rPr>
        <w:br/>
        <w:t xml:space="preserve">AVENIDA DEL LIBERTADOR </w:t>
      </w:r>
      <w:r w:rsidRPr="00F660FE">
        <w:rPr>
          <w:rFonts w:asciiTheme="minorHAnsi" w:eastAsiaTheme="minorHAnsi" w:hAnsiTheme="minorHAnsi" w:cstheme="minorBidi"/>
          <w:color w:val="auto"/>
          <w:sz w:val="22"/>
          <w:szCs w:val="22"/>
          <w:lang w:eastAsia="en-US"/>
        </w:rPr>
        <w:br/>
        <w:t xml:space="preserve">Se você tem carro ou bicicleta de </w:t>
      </w:r>
      <w:proofErr w:type="gramStart"/>
      <w:r w:rsidRPr="00F660FE">
        <w:rPr>
          <w:rFonts w:asciiTheme="minorHAnsi" w:eastAsiaTheme="minorHAnsi" w:hAnsiTheme="minorHAnsi" w:cstheme="minorBidi"/>
          <w:color w:val="auto"/>
          <w:sz w:val="22"/>
          <w:szCs w:val="22"/>
          <w:lang w:eastAsia="en-US"/>
        </w:rPr>
        <w:t>aluguel ,</w:t>
      </w:r>
      <w:proofErr w:type="gramEnd"/>
      <w:r w:rsidRPr="00F660FE">
        <w:rPr>
          <w:rFonts w:asciiTheme="minorHAnsi" w:eastAsiaTheme="minorHAnsi" w:hAnsiTheme="minorHAnsi" w:cstheme="minorBidi"/>
          <w:color w:val="auto"/>
          <w:sz w:val="22"/>
          <w:szCs w:val="22"/>
          <w:lang w:eastAsia="en-US"/>
        </w:rPr>
        <w:t xml:space="preserve"> a Avenida </w:t>
      </w:r>
      <w:proofErr w:type="spellStart"/>
      <w:r w:rsidRPr="00F660FE">
        <w:rPr>
          <w:rFonts w:asciiTheme="minorHAnsi" w:eastAsiaTheme="minorHAnsi" w:hAnsiTheme="minorHAnsi" w:cstheme="minorBidi"/>
          <w:color w:val="auto"/>
          <w:sz w:val="22"/>
          <w:szCs w:val="22"/>
          <w:lang w:eastAsia="en-US"/>
        </w:rPr>
        <w:t>del</w:t>
      </w:r>
      <w:proofErr w:type="spellEnd"/>
      <w:r w:rsidRPr="00F660FE">
        <w:rPr>
          <w:rFonts w:asciiTheme="minorHAnsi" w:eastAsiaTheme="minorHAnsi" w:hAnsiTheme="minorHAnsi" w:cstheme="minorBidi"/>
          <w:color w:val="auto"/>
          <w:sz w:val="22"/>
          <w:szCs w:val="22"/>
          <w:lang w:eastAsia="en-US"/>
        </w:rPr>
        <w:t xml:space="preserve"> Libertador é uma das principais artérias que comunica cada uma das cidades da zona norte e vai da Capital até o </w:t>
      </w:r>
      <w:hyperlink r:id="rId53" w:history="1">
        <w:r w:rsidRPr="00F660FE">
          <w:rPr>
            <w:rFonts w:asciiTheme="minorHAnsi" w:eastAsiaTheme="minorHAnsi" w:hAnsiTheme="minorHAnsi" w:cstheme="minorBidi"/>
            <w:color w:val="auto"/>
            <w:sz w:val="22"/>
            <w:szCs w:val="22"/>
            <w:lang w:eastAsia="en-US"/>
          </w:rPr>
          <w:t>Tigre</w:t>
        </w:r>
      </w:hyperlink>
      <w:r w:rsidRPr="00F660FE">
        <w:rPr>
          <w:rFonts w:asciiTheme="minorHAnsi" w:eastAsiaTheme="minorHAnsi" w:hAnsiTheme="minorHAnsi" w:cstheme="minorBidi"/>
          <w:color w:val="auto"/>
          <w:sz w:val="22"/>
          <w:szCs w:val="22"/>
          <w:lang w:eastAsia="en-US"/>
        </w:rPr>
        <w:t>.</w:t>
      </w:r>
      <w:r w:rsidRPr="00F660FE">
        <w:rPr>
          <w:rFonts w:asciiTheme="minorHAnsi" w:eastAsiaTheme="minorHAnsi" w:hAnsiTheme="minorHAnsi" w:cstheme="minorBidi"/>
          <w:color w:val="auto"/>
          <w:sz w:val="22"/>
          <w:szCs w:val="22"/>
          <w:lang w:eastAsia="en-US"/>
        </w:rPr>
        <w:br/>
        <w:t xml:space="preserve">É ideal o seu percurso para conhecer a zona norte em sua totalidade. </w:t>
      </w:r>
      <w:hyperlink r:id="rId54" w:history="1">
        <w:proofErr w:type="spellStart"/>
        <w:r w:rsidRPr="00F660FE">
          <w:rPr>
            <w:rFonts w:asciiTheme="minorHAnsi" w:eastAsiaTheme="minorHAnsi" w:hAnsiTheme="minorHAnsi" w:cstheme="minorBidi"/>
            <w:color w:val="auto"/>
            <w:sz w:val="22"/>
            <w:szCs w:val="22"/>
            <w:lang w:eastAsia="en-US"/>
          </w:rPr>
          <w:t>Olivos</w:t>
        </w:r>
        <w:proofErr w:type="spellEnd"/>
        <w:r w:rsidRPr="00F660FE">
          <w:rPr>
            <w:rFonts w:asciiTheme="minorHAnsi" w:eastAsiaTheme="minorHAnsi" w:hAnsiTheme="minorHAnsi" w:cstheme="minorBidi"/>
            <w:color w:val="auto"/>
            <w:sz w:val="22"/>
            <w:szCs w:val="22"/>
            <w:lang w:eastAsia="en-US"/>
          </w:rPr>
          <w:t xml:space="preserve">, </w:t>
        </w:r>
        <w:proofErr w:type="spellStart"/>
        <w:r w:rsidRPr="00F660FE">
          <w:rPr>
            <w:rFonts w:asciiTheme="minorHAnsi" w:eastAsiaTheme="minorHAnsi" w:hAnsiTheme="minorHAnsi" w:cstheme="minorBidi"/>
            <w:color w:val="auto"/>
            <w:sz w:val="22"/>
            <w:szCs w:val="22"/>
            <w:lang w:eastAsia="en-US"/>
          </w:rPr>
          <w:t>San</w:t>
        </w:r>
        <w:proofErr w:type="spellEnd"/>
        <w:r w:rsidRPr="00F660FE">
          <w:rPr>
            <w:rFonts w:asciiTheme="minorHAnsi" w:eastAsiaTheme="minorHAnsi" w:hAnsiTheme="minorHAnsi" w:cstheme="minorBidi"/>
            <w:color w:val="auto"/>
            <w:sz w:val="22"/>
            <w:szCs w:val="22"/>
            <w:lang w:eastAsia="en-US"/>
          </w:rPr>
          <w:t xml:space="preserve"> </w:t>
        </w:r>
        <w:proofErr w:type="spellStart"/>
        <w:r w:rsidRPr="00F660FE">
          <w:rPr>
            <w:rFonts w:asciiTheme="minorHAnsi" w:eastAsiaTheme="minorHAnsi" w:hAnsiTheme="minorHAnsi" w:cstheme="minorBidi"/>
            <w:color w:val="auto"/>
            <w:sz w:val="22"/>
            <w:szCs w:val="22"/>
            <w:lang w:eastAsia="en-US"/>
          </w:rPr>
          <w:t>Isidro</w:t>
        </w:r>
        <w:proofErr w:type="spellEnd"/>
        <w:r w:rsidRPr="00F660FE">
          <w:rPr>
            <w:rFonts w:asciiTheme="minorHAnsi" w:eastAsiaTheme="minorHAnsi" w:hAnsiTheme="minorHAnsi" w:cstheme="minorBidi"/>
            <w:color w:val="auto"/>
            <w:sz w:val="22"/>
            <w:szCs w:val="22"/>
            <w:lang w:eastAsia="en-US"/>
          </w:rPr>
          <w:t xml:space="preserve">, </w:t>
        </w:r>
        <w:proofErr w:type="spellStart"/>
        <w:r w:rsidRPr="00F660FE">
          <w:rPr>
            <w:rFonts w:asciiTheme="minorHAnsi" w:eastAsiaTheme="minorHAnsi" w:hAnsiTheme="minorHAnsi" w:cstheme="minorBidi"/>
            <w:color w:val="auto"/>
            <w:sz w:val="22"/>
            <w:szCs w:val="22"/>
            <w:lang w:eastAsia="en-US"/>
          </w:rPr>
          <w:t>San</w:t>
        </w:r>
        <w:proofErr w:type="spellEnd"/>
        <w:r w:rsidRPr="00F660FE">
          <w:rPr>
            <w:rFonts w:asciiTheme="minorHAnsi" w:eastAsiaTheme="minorHAnsi" w:hAnsiTheme="minorHAnsi" w:cstheme="minorBidi"/>
            <w:color w:val="auto"/>
            <w:sz w:val="22"/>
            <w:szCs w:val="22"/>
            <w:lang w:eastAsia="en-US"/>
          </w:rPr>
          <w:t xml:space="preserve"> </w:t>
        </w:r>
        <w:r w:rsidRPr="00F660FE">
          <w:rPr>
            <w:rFonts w:asciiTheme="minorHAnsi" w:eastAsiaTheme="minorHAnsi" w:hAnsiTheme="minorHAnsi" w:cstheme="minorBidi"/>
            <w:color w:val="auto"/>
            <w:sz w:val="22"/>
            <w:szCs w:val="22"/>
            <w:lang w:eastAsia="en-US"/>
          </w:rPr>
          <w:lastRenderedPageBreak/>
          <w:t>Fernando</w:t>
        </w:r>
      </w:hyperlink>
      <w:r w:rsidRPr="00F660FE">
        <w:rPr>
          <w:rFonts w:asciiTheme="minorHAnsi" w:eastAsiaTheme="minorHAnsi" w:hAnsiTheme="minorHAnsi" w:cstheme="minorBidi"/>
          <w:color w:val="auto"/>
          <w:sz w:val="22"/>
          <w:szCs w:val="22"/>
          <w:lang w:eastAsia="en-US"/>
        </w:rPr>
        <w:t xml:space="preserve"> e finalmente a chegada ao Tigre. </w:t>
      </w:r>
      <w:r w:rsidRPr="00F660FE">
        <w:rPr>
          <w:rFonts w:asciiTheme="minorHAnsi" w:eastAsiaTheme="minorHAnsi" w:hAnsiTheme="minorHAnsi" w:cstheme="minorBidi"/>
          <w:color w:val="auto"/>
          <w:sz w:val="22"/>
          <w:szCs w:val="22"/>
          <w:lang w:eastAsia="en-US"/>
        </w:rPr>
        <w:br/>
      </w:r>
      <w:r w:rsidRPr="00F660FE">
        <w:rPr>
          <w:rFonts w:asciiTheme="minorHAnsi" w:eastAsiaTheme="minorHAnsi" w:hAnsiTheme="minorHAnsi" w:cstheme="minorBidi"/>
          <w:color w:val="auto"/>
          <w:sz w:val="22"/>
          <w:szCs w:val="22"/>
          <w:lang w:eastAsia="en-US"/>
        </w:rPr>
        <w:br/>
        <w:t xml:space="preserve">&gt; SAN ISIDRO </w:t>
      </w:r>
      <w:r w:rsidRPr="00F660FE">
        <w:rPr>
          <w:rFonts w:asciiTheme="minorHAnsi" w:eastAsiaTheme="minorHAnsi" w:hAnsiTheme="minorHAnsi" w:cstheme="minorBidi"/>
          <w:color w:val="auto"/>
          <w:sz w:val="22"/>
          <w:szCs w:val="22"/>
          <w:lang w:eastAsia="en-US"/>
        </w:rPr>
        <w:br/>
      </w:r>
      <w:r w:rsidRPr="00F660FE">
        <w:rPr>
          <w:rFonts w:asciiTheme="minorHAnsi" w:eastAsiaTheme="minorHAnsi" w:hAnsiTheme="minorHAnsi" w:cstheme="minorBidi"/>
          <w:color w:val="auto"/>
          <w:sz w:val="22"/>
          <w:szCs w:val="22"/>
          <w:lang w:eastAsia="en-US"/>
        </w:rPr>
        <w:br/>
        <w:t xml:space="preserve">Vale a pena conhecer </w:t>
      </w:r>
      <w:proofErr w:type="spellStart"/>
      <w:r w:rsidRPr="00F660FE">
        <w:rPr>
          <w:rFonts w:asciiTheme="minorHAnsi" w:eastAsiaTheme="minorHAnsi" w:hAnsiTheme="minorHAnsi" w:cstheme="minorBidi"/>
          <w:color w:val="auto"/>
          <w:sz w:val="22"/>
          <w:szCs w:val="22"/>
          <w:lang w:eastAsia="en-US"/>
        </w:rPr>
        <w:t>San</w:t>
      </w:r>
      <w:proofErr w:type="spellEnd"/>
      <w:r w:rsidRPr="00F660FE">
        <w:rPr>
          <w:rFonts w:asciiTheme="minorHAnsi" w:eastAsiaTheme="minorHAnsi" w:hAnsiTheme="minorHAnsi" w:cstheme="minorBidi"/>
          <w:color w:val="auto"/>
          <w:sz w:val="22"/>
          <w:szCs w:val="22"/>
          <w:lang w:eastAsia="en-US"/>
        </w:rPr>
        <w:t xml:space="preserve"> </w:t>
      </w:r>
      <w:proofErr w:type="spellStart"/>
      <w:r w:rsidRPr="00F660FE">
        <w:rPr>
          <w:rFonts w:asciiTheme="minorHAnsi" w:eastAsiaTheme="minorHAnsi" w:hAnsiTheme="minorHAnsi" w:cstheme="minorBidi"/>
          <w:color w:val="auto"/>
          <w:sz w:val="22"/>
          <w:szCs w:val="22"/>
          <w:lang w:eastAsia="en-US"/>
        </w:rPr>
        <w:t>Isidro</w:t>
      </w:r>
      <w:proofErr w:type="spellEnd"/>
      <w:r w:rsidRPr="00F660FE">
        <w:rPr>
          <w:rFonts w:asciiTheme="minorHAnsi" w:eastAsiaTheme="minorHAnsi" w:hAnsiTheme="minorHAnsi" w:cstheme="minorBidi"/>
          <w:color w:val="auto"/>
          <w:sz w:val="22"/>
          <w:szCs w:val="22"/>
          <w:lang w:eastAsia="en-US"/>
        </w:rPr>
        <w:t xml:space="preserve"> e percorrer seu tradicional centro histórico. Faz parte da história argentina e foi testemunha de importantes acontecimentos.</w:t>
      </w:r>
      <w:r w:rsidRPr="00F660FE">
        <w:rPr>
          <w:rFonts w:asciiTheme="minorHAnsi" w:eastAsiaTheme="minorHAnsi" w:hAnsiTheme="minorHAnsi" w:cstheme="minorBidi"/>
          <w:color w:val="auto"/>
          <w:sz w:val="22"/>
          <w:szCs w:val="22"/>
          <w:lang w:eastAsia="en-US"/>
        </w:rPr>
        <w:br/>
        <w:t xml:space="preserve">Sua referência mais antiga está relacionada com Juan de </w:t>
      </w:r>
      <w:proofErr w:type="spellStart"/>
      <w:r w:rsidRPr="00F660FE">
        <w:rPr>
          <w:rFonts w:asciiTheme="minorHAnsi" w:eastAsiaTheme="minorHAnsi" w:hAnsiTheme="minorHAnsi" w:cstheme="minorBidi"/>
          <w:color w:val="auto"/>
          <w:sz w:val="22"/>
          <w:szCs w:val="22"/>
          <w:lang w:eastAsia="en-US"/>
        </w:rPr>
        <w:t>Garay</w:t>
      </w:r>
      <w:proofErr w:type="spellEnd"/>
      <w:r w:rsidRPr="00F660FE">
        <w:rPr>
          <w:rFonts w:asciiTheme="minorHAnsi" w:eastAsiaTheme="minorHAnsi" w:hAnsiTheme="minorHAnsi" w:cstheme="minorBidi"/>
          <w:color w:val="auto"/>
          <w:sz w:val="22"/>
          <w:szCs w:val="22"/>
          <w:lang w:eastAsia="en-US"/>
        </w:rPr>
        <w:t xml:space="preserve"> quem em 1580 fez a distribuição dessas terras. </w:t>
      </w:r>
      <w:r w:rsidRPr="00F660FE">
        <w:rPr>
          <w:rFonts w:asciiTheme="minorHAnsi" w:eastAsiaTheme="minorHAnsi" w:hAnsiTheme="minorHAnsi" w:cstheme="minorBidi"/>
          <w:color w:val="auto"/>
          <w:sz w:val="22"/>
          <w:szCs w:val="22"/>
          <w:lang w:eastAsia="en-US"/>
        </w:rPr>
        <w:br/>
      </w:r>
      <w:r w:rsidRPr="00F660FE">
        <w:rPr>
          <w:rFonts w:asciiTheme="minorHAnsi" w:eastAsiaTheme="minorHAnsi" w:hAnsiTheme="minorHAnsi" w:cstheme="minorBidi"/>
          <w:color w:val="auto"/>
          <w:sz w:val="22"/>
          <w:szCs w:val="22"/>
          <w:lang w:eastAsia="en-US"/>
        </w:rPr>
        <w:br/>
        <w:t xml:space="preserve">QUINTA DE PUEYRREDON </w:t>
      </w:r>
      <w:r w:rsidRPr="00F660FE">
        <w:rPr>
          <w:rFonts w:asciiTheme="minorHAnsi" w:eastAsiaTheme="minorHAnsi" w:hAnsiTheme="minorHAnsi" w:cstheme="minorBidi"/>
          <w:color w:val="auto"/>
          <w:sz w:val="22"/>
          <w:szCs w:val="22"/>
          <w:lang w:eastAsia="en-US"/>
        </w:rPr>
        <w:br/>
        <w:t xml:space="preserve">Em 1806, Santiago de </w:t>
      </w:r>
      <w:proofErr w:type="spellStart"/>
      <w:r w:rsidRPr="00F660FE">
        <w:rPr>
          <w:rFonts w:asciiTheme="minorHAnsi" w:eastAsiaTheme="minorHAnsi" w:hAnsiTheme="minorHAnsi" w:cstheme="minorBidi"/>
          <w:color w:val="auto"/>
          <w:sz w:val="22"/>
          <w:szCs w:val="22"/>
          <w:lang w:eastAsia="en-US"/>
        </w:rPr>
        <w:t>Liniers</w:t>
      </w:r>
      <w:proofErr w:type="spellEnd"/>
      <w:r w:rsidRPr="00F660FE">
        <w:rPr>
          <w:rFonts w:asciiTheme="minorHAnsi" w:eastAsiaTheme="minorHAnsi" w:hAnsiTheme="minorHAnsi" w:cstheme="minorBidi"/>
          <w:color w:val="auto"/>
          <w:sz w:val="22"/>
          <w:szCs w:val="22"/>
          <w:lang w:eastAsia="en-US"/>
        </w:rPr>
        <w:t xml:space="preserve">, que depois de ter desembarcado no Tigre, iniciou sua cruzada para reconquistar </w:t>
      </w:r>
      <w:hyperlink r:id="rId55" w:history="1">
        <w:r w:rsidRPr="00F660FE">
          <w:rPr>
            <w:rFonts w:asciiTheme="minorHAnsi" w:eastAsiaTheme="minorHAnsi" w:hAnsiTheme="minorHAnsi" w:cstheme="minorBidi"/>
            <w:color w:val="auto"/>
            <w:sz w:val="22"/>
            <w:szCs w:val="22"/>
            <w:lang w:eastAsia="en-US"/>
          </w:rPr>
          <w:t>Buenos</w:t>
        </w:r>
      </w:hyperlink>
      <w:r w:rsidRPr="00F660FE">
        <w:rPr>
          <w:rFonts w:asciiTheme="minorHAnsi" w:eastAsiaTheme="minorHAnsi" w:hAnsiTheme="minorHAnsi" w:cstheme="minorBidi"/>
          <w:color w:val="auto"/>
          <w:sz w:val="22"/>
          <w:szCs w:val="22"/>
          <w:lang w:eastAsia="en-US"/>
        </w:rPr>
        <w:t xml:space="preserve"> </w:t>
      </w:r>
      <w:hyperlink r:id="rId56" w:history="1">
        <w:r w:rsidRPr="00F660FE">
          <w:rPr>
            <w:rFonts w:asciiTheme="minorHAnsi" w:eastAsiaTheme="minorHAnsi" w:hAnsiTheme="minorHAnsi" w:cstheme="minorBidi"/>
            <w:color w:val="auto"/>
            <w:sz w:val="22"/>
            <w:szCs w:val="22"/>
            <w:lang w:eastAsia="en-US"/>
          </w:rPr>
          <w:t>Aires</w:t>
        </w:r>
      </w:hyperlink>
      <w:r w:rsidRPr="00F660FE">
        <w:rPr>
          <w:rFonts w:asciiTheme="minorHAnsi" w:eastAsiaTheme="minorHAnsi" w:hAnsiTheme="minorHAnsi" w:cstheme="minorBidi"/>
          <w:color w:val="auto"/>
          <w:sz w:val="22"/>
          <w:szCs w:val="22"/>
          <w:lang w:eastAsia="en-US"/>
        </w:rPr>
        <w:t xml:space="preserve">, foi refugiado nesse lugar. </w:t>
      </w:r>
      <w:r w:rsidRPr="00F660FE">
        <w:rPr>
          <w:rFonts w:asciiTheme="minorHAnsi" w:eastAsiaTheme="minorHAnsi" w:hAnsiTheme="minorHAnsi" w:cstheme="minorBidi"/>
          <w:color w:val="auto"/>
          <w:sz w:val="22"/>
          <w:szCs w:val="22"/>
          <w:lang w:eastAsia="en-US"/>
        </w:rPr>
        <w:br/>
        <w:t xml:space="preserve">Sítio que pertenceu ao </w:t>
      </w:r>
      <w:proofErr w:type="spellStart"/>
      <w:r w:rsidRPr="00F660FE">
        <w:rPr>
          <w:rFonts w:asciiTheme="minorHAnsi" w:eastAsiaTheme="minorHAnsi" w:hAnsiTheme="minorHAnsi" w:cstheme="minorBidi"/>
          <w:color w:val="auto"/>
          <w:sz w:val="22"/>
          <w:szCs w:val="22"/>
          <w:lang w:eastAsia="en-US"/>
        </w:rPr>
        <w:t>Brigadier</w:t>
      </w:r>
      <w:proofErr w:type="spellEnd"/>
      <w:r w:rsidRPr="00F660FE">
        <w:rPr>
          <w:rFonts w:asciiTheme="minorHAnsi" w:eastAsiaTheme="minorHAnsi" w:hAnsiTheme="minorHAnsi" w:cstheme="minorBidi"/>
          <w:color w:val="auto"/>
          <w:sz w:val="22"/>
          <w:szCs w:val="22"/>
          <w:lang w:eastAsia="en-US"/>
        </w:rPr>
        <w:t xml:space="preserve"> Juan Martin de </w:t>
      </w:r>
      <w:proofErr w:type="spellStart"/>
      <w:r w:rsidRPr="00F660FE">
        <w:rPr>
          <w:rFonts w:asciiTheme="minorHAnsi" w:eastAsiaTheme="minorHAnsi" w:hAnsiTheme="minorHAnsi" w:cstheme="minorBidi"/>
          <w:color w:val="auto"/>
          <w:sz w:val="22"/>
          <w:szCs w:val="22"/>
          <w:lang w:eastAsia="en-US"/>
        </w:rPr>
        <w:t>Pueyrredón</w:t>
      </w:r>
      <w:proofErr w:type="spellEnd"/>
      <w:r w:rsidRPr="00F660FE">
        <w:rPr>
          <w:rFonts w:asciiTheme="minorHAnsi" w:eastAsiaTheme="minorHAnsi" w:hAnsiTheme="minorHAnsi" w:cstheme="minorBidi"/>
          <w:color w:val="auto"/>
          <w:sz w:val="22"/>
          <w:szCs w:val="22"/>
          <w:lang w:eastAsia="en-US"/>
        </w:rPr>
        <w:t xml:space="preserve">, desde 1944 funciona o museu homônimo, preservando o acervo cultural e histórico do período colonial, fundamentalmente </w:t>
      </w:r>
      <w:proofErr w:type="gramStart"/>
      <w:r w:rsidRPr="00F660FE">
        <w:rPr>
          <w:rFonts w:asciiTheme="minorHAnsi" w:eastAsiaTheme="minorHAnsi" w:hAnsiTheme="minorHAnsi" w:cstheme="minorBidi"/>
          <w:color w:val="auto"/>
          <w:sz w:val="22"/>
          <w:szCs w:val="22"/>
          <w:lang w:eastAsia="en-US"/>
        </w:rPr>
        <w:t xml:space="preserve">os objetos relacionado com os </w:t>
      </w:r>
      <w:proofErr w:type="spellStart"/>
      <w:r w:rsidRPr="00F660FE">
        <w:rPr>
          <w:rFonts w:asciiTheme="minorHAnsi" w:eastAsiaTheme="minorHAnsi" w:hAnsiTheme="minorHAnsi" w:cstheme="minorBidi"/>
          <w:color w:val="auto"/>
          <w:sz w:val="22"/>
          <w:szCs w:val="22"/>
          <w:lang w:eastAsia="en-US"/>
        </w:rPr>
        <w:t>Pueyrredón</w:t>
      </w:r>
      <w:proofErr w:type="spellEnd"/>
      <w:proofErr w:type="gramEnd"/>
      <w:r w:rsidRPr="00F660FE">
        <w:rPr>
          <w:rFonts w:asciiTheme="minorHAnsi" w:eastAsiaTheme="minorHAnsi" w:hAnsiTheme="minorHAnsi" w:cstheme="minorBidi"/>
          <w:color w:val="auto"/>
          <w:sz w:val="22"/>
          <w:szCs w:val="22"/>
          <w:lang w:eastAsia="en-US"/>
        </w:rPr>
        <w:t>.</w:t>
      </w:r>
      <w:r w:rsidRPr="00F660FE">
        <w:rPr>
          <w:rFonts w:asciiTheme="minorHAnsi" w:eastAsiaTheme="minorHAnsi" w:hAnsiTheme="minorHAnsi" w:cstheme="minorBidi"/>
          <w:color w:val="auto"/>
          <w:sz w:val="22"/>
          <w:szCs w:val="22"/>
          <w:lang w:eastAsia="en-US"/>
        </w:rPr>
        <w:br/>
      </w:r>
      <w:r w:rsidRPr="00F660FE">
        <w:rPr>
          <w:rFonts w:asciiTheme="minorHAnsi" w:eastAsiaTheme="minorHAnsi" w:hAnsiTheme="minorHAnsi" w:cstheme="minorBidi"/>
          <w:color w:val="auto"/>
          <w:sz w:val="22"/>
          <w:szCs w:val="22"/>
          <w:lang w:eastAsia="en-US"/>
        </w:rPr>
        <w:br/>
        <w:t xml:space="preserve">Seus hóspedes foram: o Gral. José de </w:t>
      </w:r>
      <w:proofErr w:type="spellStart"/>
      <w:r w:rsidRPr="00F660FE">
        <w:rPr>
          <w:rFonts w:asciiTheme="minorHAnsi" w:eastAsiaTheme="minorHAnsi" w:hAnsiTheme="minorHAnsi" w:cstheme="minorBidi"/>
          <w:color w:val="auto"/>
          <w:sz w:val="22"/>
          <w:szCs w:val="22"/>
          <w:lang w:eastAsia="en-US"/>
        </w:rPr>
        <w:t>San</w:t>
      </w:r>
      <w:proofErr w:type="spellEnd"/>
      <w:r w:rsidRPr="00F660FE">
        <w:rPr>
          <w:rFonts w:asciiTheme="minorHAnsi" w:eastAsiaTheme="minorHAnsi" w:hAnsiTheme="minorHAnsi" w:cstheme="minorBidi"/>
          <w:color w:val="auto"/>
          <w:sz w:val="22"/>
          <w:szCs w:val="22"/>
          <w:lang w:eastAsia="en-US"/>
        </w:rPr>
        <w:t xml:space="preserve"> Martin, Sarmiento, Roque </w:t>
      </w:r>
      <w:proofErr w:type="spellStart"/>
      <w:r w:rsidRPr="00F660FE">
        <w:rPr>
          <w:rFonts w:asciiTheme="minorHAnsi" w:eastAsiaTheme="minorHAnsi" w:hAnsiTheme="minorHAnsi" w:cstheme="minorBidi"/>
          <w:color w:val="auto"/>
          <w:sz w:val="22"/>
          <w:szCs w:val="22"/>
          <w:lang w:eastAsia="en-US"/>
        </w:rPr>
        <w:t>Saenz</w:t>
      </w:r>
      <w:proofErr w:type="spellEnd"/>
      <w:r w:rsidRPr="00F660FE">
        <w:rPr>
          <w:rFonts w:asciiTheme="minorHAnsi" w:eastAsiaTheme="minorHAnsi" w:hAnsiTheme="minorHAnsi" w:cstheme="minorBidi"/>
          <w:color w:val="auto"/>
          <w:sz w:val="22"/>
          <w:szCs w:val="22"/>
          <w:lang w:eastAsia="en-US"/>
        </w:rPr>
        <w:t xml:space="preserve"> Pena, etc.</w:t>
      </w:r>
      <w:r w:rsidRPr="00F660FE">
        <w:rPr>
          <w:rFonts w:asciiTheme="minorHAnsi" w:eastAsiaTheme="minorHAnsi" w:hAnsiTheme="minorHAnsi" w:cstheme="minorBidi"/>
          <w:color w:val="auto"/>
          <w:sz w:val="22"/>
          <w:szCs w:val="22"/>
          <w:lang w:eastAsia="en-US"/>
        </w:rPr>
        <w:br/>
        <w:t xml:space="preserve">Rua </w:t>
      </w:r>
      <w:proofErr w:type="spellStart"/>
      <w:r w:rsidRPr="00F660FE">
        <w:rPr>
          <w:rFonts w:asciiTheme="minorHAnsi" w:eastAsiaTheme="minorHAnsi" w:hAnsiTheme="minorHAnsi" w:cstheme="minorBidi"/>
          <w:color w:val="auto"/>
          <w:sz w:val="22"/>
          <w:szCs w:val="22"/>
          <w:lang w:eastAsia="en-US"/>
        </w:rPr>
        <w:t>Rivera</w:t>
      </w:r>
      <w:proofErr w:type="spellEnd"/>
      <w:r w:rsidRPr="00F660FE">
        <w:rPr>
          <w:rFonts w:asciiTheme="minorHAnsi" w:eastAsiaTheme="minorHAnsi" w:hAnsiTheme="minorHAnsi" w:cstheme="minorBidi"/>
          <w:color w:val="auto"/>
          <w:sz w:val="22"/>
          <w:szCs w:val="22"/>
          <w:lang w:eastAsia="en-US"/>
        </w:rPr>
        <w:t xml:space="preserve"> </w:t>
      </w:r>
      <w:proofErr w:type="spellStart"/>
      <w:r w:rsidRPr="00F660FE">
        <w:rPr>
          <w:rFonts w:asciiTheme="minorHAnsi" w:eastAsiaTheme="minorHAnsi" w:hAnsiTheme="minorHAnsi" w:cstheme="minorBidi"/>
          <w:color w:val="auto"/>
          <w:sz w:val="22"/>
          <w:szCs w:val="22"/>
          <w:lang w:eastAsia="en-US"/>
        </w:rPr>
        <w:t>Indarte</w:t>
      </w:r>
      <w:proofErr w:type="spellEnd"/>
      <w:r w:rsidRPr="00F660FE">
        <w:rPr>
          <w:rFonts w:asciiTheme="minorHAnsi" w:eastAsiaTheme="minorHAnsi" w:hAnsiTheme="minorHAnsi" w:cstheme="minorBidi"/>
          <w:color w:val="auto"/>
          <w:sz w:val="22"/>
          <w:szCs w:val="22"/>
          <w:lang w:eastAsia="en-US"/>
        </w:rPr>
        <w:t xml:space="preserve"> 48, 3as, 5as, sábados e domingos de 14 </w:t>
      </w:r>
      <w:proofErr w:type="gramStart"/>
      <w:r w:rsidRPr="00F660FE">
        <w:rPr>
          <w:rFonts w:asciiTheme="minorHAnsi" w:eastAsiaTheme="minorHAnsi" w:hAnsiTheme="minorHAnsi" w:cstheme="minorBidi"/>
          <w:color w:val="auto"/>
          <w:sz w:val="22"/>
          <w:szCs w:val="22"/>
          <w:lang w:eastAsia="en-US"/>
        </w:rPr>
        <w:t>a</w:t>
      </w:r>
      <w:proofErr w:type="gramEnd"/>
      <w:r w:rsidRPr="00F660FE">
        <w:rPr>
          <w:rFonts w:asciiTheme="minorHAnsi" w:eastAsiaTheme="minorHAnsi" w:hAnsiTheme="minorHAnsi" w:cstheme="minorBidi"/>
          <w:color w:val="auto"/>
          <w:sz w:val="22"/>
          <w:szCs w:val="22"/>
          <w:lang w:eastAsia="en-US"/>
        </w:rPr>
        <w:t xml:space="preserve"> 18h. </w:t>
      </w:r>
      <w:proofErr w:type="spellStart"/>
      <w:proofErr w:type="gramStart"/>
      <w:r w:rsidRPr="00F660FE">
        <w:rPr>
          <w:rFonts w:asciiTheme="minorHAnsi" w:eastAsiaTheme="minorHAnsi" w:hAnsiTheme="minorHAnsi" w:cstheme="minorBidi"/>
          <w:color w:val="auto"/>
          <w:sz w:val="22"/>
          <w:szCs w:val="22"/>
          <w:lang w:eastAsia="en-US"/>
        </w:rPr>
        <w:t>Imperdivel</w:t>
      </w:r>
      <w:proofErr w:type="spellEnd"/>
      <w:r w:rsidRPr="00F660FE">
        <w:rPr>
          <w:rFonts w:asciiTheme="minorHAnsi" w:eastAsiaTheme="minorHAnsi" w:hAnsiTheme="minorHAnsi" w:cstheme="minorBidi"/>
          <w:color w:val="auto"/>
          <w:sz w:val="22"/>
          <w:szCs w:val="22"/>
          <w:lang w:eastAsia="en-US"/>
        </w:rPr>
        <w:t xml:space="preserve"> !</w:t>
      </w:r>
      <w:proofErr w:type="gramEnd"/>
      <w:r w:rsidRPr="00F660FE">
        <w:rPr>
          <w:rFonts w:asciiTheme="minorHAnsi" w:eastAsiaTheme="minorHAnsi" w:hAnsiTheme="minorHAnsi" w:cstheme="minorBidi"/>
          <w:color w:val="auto"/>
          <w:sz w:val="22"/>
          <w:szCs w:val="22"/>
          <w:lang w:eastAsia="en-US"/>
        </w:rPr>
        <w:br/>
      </w:r>
      <w:r w:rsidRPr="00F660FE">
        <w:rPr>
          <w:rFonts w:asciiTheme="minorHAnsi" w:eastAsiaTheme="minorHAnsi" w:hAnsiTheme="minorHAnsi" w:cstheme="minorBidi"/>
          <w:color w:val="auto"/>
          <w:sz w:val="22"/>
          <w:szCs w:val="22"/>
          <w:lang w:eastAsia="en-US"/>
        </w:rPr>
        <w:br/>
        <w:t>CATEDRAL DE SAN ISIDRO</w:t>
      </w:r>
      <w:r w:rsidRPr="00F660FE">
        <w:rPr>
          <w:rFonts w:asciiTheme="minorHAnsi" w:eastAsiaTheme="minorHAnsi" w:hAnsiTheme="minorHAnsi" w:cstheme="minorBidi"/>
          <w:color w:val="auto"/>
          <w:sz w:val="22"/>
          <w:szCs w:val="22"/>
          <w:lang w:eastAsia="en-US"/>
        </w:rPr>
        <w:br/>
        <w:t xml:space="preserve">Templo construído em 1898, seu estilo arquitetônico é </w:t>
      </w:r>
      <w:proofErr w:type="gramStart"/>
      <w:r w:rsidRPr="00F660FE">
        <w:rPr>
          <w:rFonts w:asciiTheme="minorHAnsi" w:eastAsiaTheme="minorHAnsi" w:hAnsiTheme="minorHAnsi" w:cstheme="minorBidi"/>
          <w:color w:val="auto"/>
          <w:sz w:val="22"/>
          <w:szCs w:val="22"/>
          <w:lang w:eastAsia="en-US"/>
        </w:rPr>
        <w:t>neo-gótico</w:t>
      </w:r>
      <w:proofErr w:type="gramEnd"/>
      <w:r w:rsidRPr="00F660FE">
        <w:rPr>
          <w:rFonts w:asciiTheme="minorHAnsi" w:eastAsiaTheme="minorHAnsi" w:hAnsiTheme="minorHAnsi" w:cstheme="minorBidi"/>
          <w:color w:val="auto"/>
          <w:sz w:val="22"/>
          <w:szCs w:val="22"/>
          <w:lang w:eastAsia="en-US"/>
        </w:rPr>
        <w:t xml:space="preserve">. Possui três naves em forma de cruz latina com abside circular. Seu órgão francês é de 1906. É um dos ícones de </w:t>
      </w:r>
      <w:hyperlink r:id="rId57" w:history="1">
        <w:proofErr w:type="spellStart"/>
        <w:r w:rsidRPr="00F660FE">
          <w:rPr>
            <w:rFonts w:asciiTheme="minorHAnsi" w:eastAsiaTheme="minorHAnsi" w:hAnsiTheme="minorHAnsi" w:cstheme="minorBidi"/>
            <w:color w:val="auto"/>
            <w:sz w:val="22"/>
            <w:szCs w:val="22"/>
            <w:lang w:eastAsia="en-US"/>
          </w:rPr>
          <w:t>San</w:t>
        </w:r>
        <w:proofErr w:type="spellEnd"/>
        <w:r w:rsidRPr="00F660FE">
          <w:rPr>
            <w:rFonts w:asciiTheme="minorHAnsi" w:eastAsiaTheme="minorHAnsi" w:hAnsiTheme="minorHAnsi" w:cstheme="minorBidi"/>
            <w:color w:val="auto"/>
            <w:sz w:val="22"/>
            <w:szCs w:val="22"/>
            <w:lang w:eastAsia="en-US"/>
          </w:rPr>
          <w:t xml:space="preserve"> </w:t>
        </w:r>
        <w:proofErr w:type="spellStart"/>
        <w:r w:rsidRPr="00F660FE">
          <w:rPr>
            <w:rFonts w:asciiTheme="minorHAnsi" w:eastAsiaTheme="minorHAnsi" w:hAnsiTheme="minorHAnsi" w:cstheme="minorBidi"/>
            <w:color w:val="auto"/>
            <w:sz w:val="22"/>
            <w:szCs w:val="22"/>
            <w:lang w:eastAsia="en-US"/>
          </w:rPr>
          <w:t>Isidro</w:t>
        </w:r>
        <w:proofErr w:type="spellEnd"/>
      </w:hyperlink>
      <w:r w:rsidRPr="00F660FE">
        <w:rPr>
          <w:rFonts w:asciiTheme="minorHAnsi" w:eastAsiaTheme="minorHAnsi" w:hAnsiTheme="minorHAnsi" w:cstheme="minorBidi"/>
          <w:color w:val="auto"/>
          <w:sz w:val="22"/>
          <w:szCs w:val="22"/>
          <w:lang w:eastAsia="en-US"/>
        </w:rPr>
        <w:t xml:space="preserve">. </w:t>
      </w:r>
      <w:r w:rsidRPr="00F660FE">
        <w:rPr>
          <w:rFonts w:asciiTheme="minorHAnsi" w:eastAsiaTheme="minorHAnsi" w:hAnsiTheme="minorHAnsi" w:cstheme="minorBidi"/>
          <w:color w:val="auto"/>
          <w:sz w:val="22"/>
          <w:szCs w:val="22"/>
          <w:lang w:eastAsia="en-US"/>
        </w:rPr>
        <w:br/>
      </w:r>
      <w:r w:rsidRPr="00F660FE">
        <w:rPr>
          <w:rFonts w:asciiTheme="minorHAnsi" w:eastAsiaTheme="minorHAnsi" w:hAnsiTheme="minorHAnsi" w:cstheme="minorBidi"/>
          <w:color w:val="auto"/>
          <w:sz w:val="22"/>
          <w:szCs w:val="22"/>
          <w:lang w:eastAsia="en-US"/>
        </w:rPr>
        <w:br/>
        <w:t>MERCADO DE ARTESANATO</w:t>
      </w:r>
      <w:r w:rsidRPr="00F660FE">
        <w:rPr>
          <w:rFonts w:asciiTheme="minorHAnsi" w:eastAsiaTheme="minorHAnsi" w:hAnsiTheme="minorHAnsi" w:cstheme="minorBidi"/>
          <w:color w:val="auto"/>
          <w:sz w:val="22"/>
          <w:szCs w:val="22"/>
          <w:lang w:eastAsia="en-US"/>
        </w:rPr>
        <w:br/>
        <w:t xml:space="preserve">A Feira de artesãos é outro passeio clássico de </w:t>
      </w:r>
      <w:hyperlink r:id="rId58" w:history="1">
        <w:proofErr w:type="spellStart"/>
        <w:r w:rsidRPr="00F660FE">
          <w:rPr>
            <w:rFonts w:asciiTheme="minorHAnsi" w:eastAsiaTheme="minorHAnsi" w:hAnsiTheme="minorHAnsi" w:cstheme="minorBidi"/>
            <w:color w:val="auto"/>
            <w:sz w:val="22"/>
            <w:szCs w:val="22"/>
            <w:lang w:eastAsia="en-US"/>
          </w:rPr>
          <w:t>San</w:t>
        </w:r>
        <w:proofErr w:type="spellEnd"/>
        <w:r w:rsidRPr="00F660FE">
          <w:rPr>
            <w:rFonts w:asciiTheme="minorHAnsi" w:eastAsiaTheme="minorHAnsi" w:hAnsiTheme="minorHAnsi" w:cstheme="minorBidi"/>
            <w:color w:val="auto"/>
            <w:sz w:val="22"/>
            <w:szCs w:val="22"/>
            <w:lang w:eastAsia="en-US"/>
          </w:rPr>
          <w:t xml:space="preserve"> </w:t>
        </w:r>
        <w:proofErr w:type="spellStart"/>
        <w:r w:rsidRPr="00F660FE">
          <w:rPr>
            <w:rFonts w:asciiTheme="minorHAnsi" w:eastAsiaTheme="minorHAnsi" w:hAnsiTheme="minorHAnsi" w:cstheme="minorBidi"/>
            <w:color w:val="auto"/>
            <w:sz w:val="22"/>
            <w:szCs w:val="22"/>
            <w:lang w:eastAsia="en-US"/>
          </w:rPr>
          <w:t>Isidro</w:t>
        </w:r>
        <w:proofErr w:type="spellEnd"/>
      </w:hyperlink>
      <w:r w:rsidRPr="00F660FE">
        <w:rPr>
          <w:rFonts w:asciiTheme="minorHAnsi" w:eastAsiaTheme="minorHAnsi" w:hAnsiTheme="minorHAnsi" w:cstheme="minorBidi"/>
          <w:color w:val="auto"/>
          <w:sz w:val="22"/>
          <w:szCs w:val="22"/>
          <w:lang w:eastAsia="en-US"/>
        </w:rPr>
        <w:t xml:space="preserve">, a feira americana ou de artesãos, como pode ser chamada, é também uma das mais antigas da zona norte. </w:t>
      </w:r>
      <w:proofErr w:type="gramStart"/>
      <w:r w:rsidRPr="00F660FE">
        <w:rPr>
          <w:rFonts w:asciiTheme="minorHAnsi" w:eastAsiaTheme="minorHAnsi" w:hAnsiTheme="minorHAnsi" w:cstheme="minorBidi"/>
          <w:color w:val="auto"/>
          <w:sz w:val="22"/>
          <w:szCs w:val="22"/>
          <w:lang w:eastAsia="en-US"/>
        </w:rPr>
        <w:t>Funciona</w:t>
      </w:r>
      <w:proofErr w:type="gramEnd"/>
      <w:r w:rsidRPr="00F660FE">
        <w:rPr>
          <w:rFonts w:asciiTheme="minorHAnsi" w:eastAsiaTheme="minorHAnsi" w:hAnsiTheme="minorHAnsi" w:cstheme="minorBidi"/>
          <w:color w:val="auto"/>
          <w:sz w:val="22"/>
          <w:szCs w:val="22"/>
          <w:lang w:eastAsia="en-US"/>
        </w:rPr>
        <w:t xml:space="preserve"> os dias domingos. </w:t>
      </w:r>
      <w:proofErr w:type="spellStart"/>
      <w:proofErr w:type="gramStart"/>
      <w:r w:rsidRPr="00F660FE">
        <w:rPr>
          <w:rFonts w:asciiTheme="minorHAnsi" w:eastAsiaTheme="minorHAnsi" w:hAnsiTheme="minorHAnsi" w:cstheme="minorBidi"/>
          <w:color w:val="auto"/>
          <w:sz w:val="22"/>
          <w:szCs w:val="22"/>
          <w:lang w:eastAsia="en-US"/>
        </w:rPr>
        <w:t>Recomendavel</w:t>
      </w:r>
      <w:proofErr w:type="spellEnd"/>
      <w:r w:rsidRPr="00F660FE">
        <w:rPr>
          <w:rFonts w:asciiTheme="minorHAnsi" w:eastAsiaTheme="minorHAnsi" w:hAnsiTheme="minorHAnsi" w:cstheme="minorBidi"/>
          <w:color w:val="auto"/>
          <w:sz w:val="22"/>
          <w:szCs w:val="22"/>
          <w:lang w:eastAsia="en-US"/>
        </w:rPr>
        <w:t xml:space="preserve"> !</w:t>
      </w:r>
      <w:proofErr w:type="gramEnd"/>
      <w:r w:rsidRPr="00F660FE">
        <w:rPr>
          <w:rFonts w:asciiTheme="minorHAnsi" w:eastAsiaTheme="minorHAnsi" w:hAnsiTheme="minorHAnsi" w:cstheme="minorBidi"/>
          <w:color w:val="auto"/>
          <w:sz w:val="22"/>
          <w:szCs w:val="22"/>
          <w:lang w:eastAsia="en-US"/>
        </w:rPr>
        <w:t xml:space="preserve"> </w:t>
      </w:r>
    </w:p>
    <w:p w:rsidR="00F660FE" w:rsidRPr="008D34F6" w:rsidRDefault="00F660FE" w:rsidP="00FB022A"/>
    <w:p w:rsidR="00D567DE" w:rsidRPr="008D34F6" w:rsidRDefault="00D567DE" w:rsidP="00FB022A">
      <w:r w:rsidRPr="00D567DE">
        <w:rPr>
          <w:b/>
        </w:rPr>
        <w:t>Noite-</w:t>
      </w:r>
      <w:r>
        <w:t xml:space="preserve"> Centro </w:t>
      </w:r>
    </w:p>
    <w:p w:rsidR="00D567DE" w:rsidRPr="008D34F6" w:rsidRDefault="00D567DE" w:rsidP="00FB022A">
      <w:pPr>
        <w:pStyle w:val="Ttulo2"/>
      </w:pPr>
      <w:r>
        <w:t>Dia 03</w:t>
      </w:r>
    </w:p>
    <w:p w:rsidR="00D567DE" w:rsidRDefault="00D567DE" w:rsidP="00FB022A">
      <w:r w:rsidRPr="00D567DE">
        <w:rPr>
          <w:b/>
        </w:rPr>
        <w:t>Manhã-</w:t>
      </w:r>
      <w:r>
        <w:t xml:space="preserve"> La Boca</w:t>
      </w:r>
    </w:p>
    <w:p w:rsidR="004E4D72" w:rsidRDefault="004E4D72" w:rsidP="00FB022A">
      <w:r w:rsidRPr="004E4D72">
        <w:t>VUELTA DE ROCHA</w:t>
      </w:r>
      <w:r>
        <w:br/>
      </w:r>
      <w:proofErr w:type="spellStart"/>
      <w:r w:rsidRPr="004E4D72">
        <w:t>Av</w:t>
      </w:r>
      <w:proofErr w:type="spellEnd"/>
      <w:r w:rsidRPr="004E4D72">
        <w:t xml:space="preserve"> Pedro de </w:t>
      </w:r>
      <w:proofErr w:type="spellStart"/>
      <w:r w:rsidRPr="004E4D72">
        <w:t>mendoza</w:t>
      </w:r>
      <w:proofErr w:type="spellEnd"/>
      <w:r w:rsidRPr="004E4D72">
        <w:t xml:space="preserve"> e </w:t>
      </w:r>
      <w:proofErr w:type="spellStart"/>
      <w:r w:rsidRPr="004E4D72">
        <w:t>Caminito</w:t>
      </w:r>
      <w:proofErr w:type="spellEnd"/>
      <w:r w:rsidRPr="004E4D72">
        <w:br/>
        <w:t xml:space="preserve">Era, naquele tempo, um ponto de encontro dos genoveses que se reuniam para evocar a </w:t>
      </w:r>
      <w:proofErr w:type="spellStart"/>
      <w:r w:rsidRPr="004E4D72">
        <w:t>su</w:t>
      </w:r>
      <w:proofErr w:type="spellEnd"/>
      <w:r w:rsidRPr="004E4D72">
        <w:t xml:space="preserve"> aterra. Era chamada de "Praça dos suspiros". Hoje, funciona nela uma feira artesanal.</w:t>
      </w:r>
      <w:r w:rsidRPr="004E4D72">
        <w:br/>
      </w:r>
      <w:r>
        <w:rPr>
          <w:rFonts w:ascii="Arial" w:hAnsi="Arial" w:cs="Arial"/>
          <w:noProof/>
          <w:sz w:val="20"/>
          <w:szCs w:val="20"/>
          <w:lang w:eastAsia="pt-BR"/>
        </w:rPr>
        <w:lastRenderedPageBreak/>
        <w:drawing>
          <wp:inline distT="0" distB="0" distL="0" distR="0">
            <wp:extent cx="2756048" cy="2069886"/>
            <wp:effectExtent l="19050" t="0" r="6202" b="0"/>
            <wp:docPr id="34" name="il_fi" descr="http://esporteonline.com/blogdonake/wp-content/uploads/2009/07/la-boca-buenos-ai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esporteonline.com/blogdonake/wp-content/uploads/2009/07/la-boca-buenos-aires.jpg"/>
                    <pic:cNvPicPr>
                      <a:picLocks noChangeAspect="1" noChangeArrowheads="1"/>
                    </pic:cNvPicPr>
                  </pic:nvPicPr>
                  <pic:blipFill>
                    <a:blip r:embed="rId59"/>
                    <a:srcRect/>
                    <a:stretch>
                      <a:fillRect/>
                    </a:stretch>
                  </pic:blipFill>
                  <pic:spPr bwMode="auto">
                    <a:xfrm>
                      <a:off x="0" y="0"/>
                      <a:ext cx="2756297" cy="2070073"/>
                    </a:xfrm>
                    <a:prstGeom prst="rect">
                      <a:avLst/>
                    </a:prstGeom>
                    <a:noFill/>
                    <a:ln w="9525">
                      <a:noFill/>
                      <a:miter lim="800000"/>
                      <a:headEnd/>
                      <a:tailEnd/>
                    </a:ln>
                  </pic:spPr>
                </pic:pic>
              </a:graphicData>
            </a:graphic>
          </wp:inline>
        </w:drawing>
      </w:r>
      <w:r w:rsidRPr="004E4D72">
        <w:br/>
        <w:t>CAMINITO</w:t>
      </w:r>
      <w:r w:rsidRPr="004E4D72">
        <w:br/>
        <w:t xml:space="preserve">Antigamente, passavam por ali os trilhos do trem. Hoje é um espaço tradicional de artistas plásticos com a temática de </w:t>
      </w:r>
      <w:hyperlink r:id="rId60" w:history="1">
        <w:r w:rsidRPr="004E4D72">
          <w:t>La Boca</w:t>
        </w:r>
      </w:hyperlink>
      <w:r w:rsidRPr="004E4D72">
        <w:t xml:space="preserve">. Todos os dias das 10h às 18h. </w:t>
      </w:r>
    </w:p>
    <w:p w:rsidR="004E4D72" w:rsidRDefault="004E4D72" w:rsidP="00FB022A">
      <w:r>
        <w:rPr>
          <w:rFonts w:ascii="Arial" w:hAnsi="Arial" w:cs="Arial"/>
          <w:noProof/>
          <w:sz w:val="20"/>
          <w:szCs w:val="20"/>
          <w:lang w:eastAsia="pt-BR"/>
        </w:rPr>
        <w:drawing>
          <wp:inline distT="0" distB="0" distL="0" distR="0">
            <wp:extent cx="1820382" cy="2608801"/>
            <wp:effectExtent l="19050" t="0" r="8418" b="0"/>
            <wp:docPr id="37" name="il_fi" descr="http://web.educastur.princast.es/cursos/cursowqp/aplic/encarnacion%20gonzalez/caminito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eb.educastur.princast.es/cursos/cursowqp/aplic/encarnacion%20gonzalez/caminito_jpg.jpg"/>
                    <pic:cNvPicPr>
                      <a:picLocks noChangeAspect="1" noChangeArrowheads="1"/>
                    </pic:cNvPicPr>
                  </pic:nvPicPr>
                  <pic:blipFill>
                    <a:blip r:embed="rId61"/>
                    <a:srcRect/>
                    <a:stretch>
                      <a:fillRect/>
                    </a:stretch>
                  </pic:blipFill>
                  <pic:spPr bwMode="auto">
                    <a:xfrm>
                      <a:off x="0" y="0"/>
                      <a:ext cx="1821876" cy="2610942"/>
                    </a:xfrm>
                    <a:prstGeom prst="rect">
                      <a:avLst/>
                    </a:prstGeom>
                    <a:noFill/>
                    <a:ln w="9525">
                      <a:noFill/>
                      <a:miter lim="800000"/>
                      <a:headEnd/>
                      <a:tailEnd/>
                    </a:ln>
                  </pic:spPr>
                </pic:pic>
              </a:graphicData>
            </a:graphic>
          </wp:inline>
        </w:drawing>
      </w:r>
      <w:r w:rsidRPr="004E4D72">
        <w:br/>
      </w:r>
      <w:r w:rsidRPr="004E4D72">
        <w:br/>
        <w:t xml:space="preserve">ESTADIO </w:t>
      </w:r>
      <w:proofErr w:type="gramStart"/>
      <w:r w:rsidRPr="004E4D72">
        <w:t>do BOCA</w:t>
      </w:r>
      <w:proofErr w:type="gramEnd"/>
      <w:r w:rsidRPr="004E4D72">
        <w:t xml:space="preserve"> JUNIORS</w:t>
      </w:r>
      <w:r w:rsidRPr="004E4D72">
        <w:br/>
        <w:t xml:space="preserve">É um dos times mais importantes e populares da </w:t>
      </w:r>
      <w:hyperlink r:id="rId62" w:history="1">
        <w:r w:rsidRPr="004E4D72">
          <w:t>Argentina</w:t>
        </w:r>
      </w:hyperlink>
      <w:r w:rsidRPr="004E4D72">
        <w:t xml:space="preserve">. </w:t>
      </w:r>
      <w:proofErr w:type="gramStart"/>
      <w:r w:rsidRPr="004E4D72">
        <w:t>Pode</w:t>
      </w:r>
      <w:proofErr w:type="gramEnd"/>
      <w:r w:rsidRPr="004E4D72">
        <w:t xml:space="preserve"> ser visitado todos os dias de 10 a 18h.</w:t>
      </w:r>
    </w:p>
    <w:p w:rsidR="004E4D72" w:rsidRDefault="004E4D72" w:rsidP="00FB022A">
      <w:r>
        <w:rPr>
          <w:rFonts w:ascii="Arial" w:hAnsi="Arial" w:cs="Arial"/>
          <w:noProof/>
          <w:sz w:val="20"/>
          <w:szCs w:val="20"/>
          <w:lang w:eastAsia="pt-BR"/>
        </w:rPr>
        <w:drawing>
          <wp:inline distT="0" distB="0" distL="0" distR="0">
            <wp:extent cx="3085657" cy="2170316"/>
            <wp:effectExtent l="19050" t="0" r="443" b="0"/>
            <wp:docPr id="40" name="il_fi" descr="http://junnym.files.wordpress.com/2010/04/la-bombonera-bo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junnym.files.wordpress.com/2010/04/la-bombonera-boca.jpg"/>
                    <pic:cNvPicPr>
                      <a:picLocks noChangeAspect="1" noChangeArrowheads="1"/>
                    </pic:cNvPicPr>
                  </pic:nvPicPr>
                  <pic:blipFill>
                    <a:blip r:embed="rId63"/>
                    <a:srcRect/>
                    <a:stretch>
                      <a:fillRect/>
                    </a:stretch>
                  </pic:blipFill>
                  <pic:spPr bwMode="auto">
                    <a:xfrm>
                      <a:off x="0" y="0"/>
                      <a:ext cx="3087549" cy="2171647"/>
                    </a:xfrm>
                    <a:prstGeom prst="rect">
                      <a:avLst/>
                    </a:prstGeom>
                    <a:noFill/>
                    <a:ln w="9525">
                      <a:noFill/>
                      <a:miter lim="800000"/>
                      <a:headEnd/>
                      <a:tailEnd/>
                    </a:ln>
                  </pic:spPr>
                </pic:pic>
              </a:graphicData>
            </a:graphic>
          </wp:inline>
        </w:drawing>
      </w:r>
    </w:p>
    <w:p w:rsidR="004E4D72" w:rsidRDefault="004E4D72" w:rsidP="00FB022A"/>
    <w:p w:rsidR="004E4D72" w:rsidRPr="004E4D72" w:rsidRDefault="004E4D72" w:rsidP="00FB022A">
      <w:pPr>
        <w:rPr>
          <w:b/>
        </w:rPr>
      </w:pPr>
      <w:proofErr w:type="spellStart"/>
      <w:r w:rsidRPr="004E4D72">
        <w:rPr>
          <w:b/>
        </w:rPr>
        <w:lastRenderedPageBreak/>
        <w:t>San</w:t>
      </w:r>
      <w:proofErr w:type="spellEnd"/>
      <w:r w:rsidRPr="004E4D72">
        <w:rPr>
          <w:b/>
        </w:rPr>
        <w:t xml:space="preserve"> </w:t>
      </w:r>
      <w:proofErr w:type="spellStart"/>
      <w:r w:rsidRPr="004E4D72">
        <w:rPr>
          <w:b/>
        </w:rPr>
        <w:t>Telmo</w:t>
      </w:r>
      <w:proofErr w:type="spellEnd"/>
    </w:p>
    <w:p w:rsidR="004E4D72" w:rsidRDefault="004E4D72" w:rsidP="00FB022A">
      <w:pPr>
        <w:pStyle w:val="NormalWeb"/>
        <w:spacing w:before="0" w:after="0" w:line="276" w:lineRule="auto"/>
        <w:rPr>
          <w:rFonts w:asciiTheme="minorHAnsi" w:eastAsiaTheme="minorHAnsi" w:hAnsiTheme="minorHAnsi" w:cstheme="minorBidi"/>
          <w:color w:val="auto"/>
          <w:sz w:val="22"/>
          <w:szCs w:val="22"/>
          <w:lang w:eastAsia="en-US"/>
        </w:rPr>
      </w:pPr>
      <w:r w:rsidRPr="004E4D72">
        <w:rPr>
          <w:rFonts w:asciiTheme="minorHAnsi" w:eastAsiaTheme="minorHAnsi" w:hAnsiTheme="minorHAnsi" w:cstheme="minorBidi"/>
          <w:color w:val="auto"/>
          <w:sz w:val="22"/>
          <w:szCs w:val="22"/>
          <w:lang w:eastAsia="en-US"/>
        </w:rPr>
        <w:t>FERIA SAN TELMO</w:t>
      </w:r>
      <w:r w:rsidRPr="004E4D72">
        <w:rPr>
          <w:rFonts w:asciiTheme="minorHAnsi" w:eastAsiaTheme="minorHAnsi" w:hAnsiTheme="minorHAnsi" w:cstheme="minorBidi"/>
          <w:color w:val="auto"/>
          <w:sz w:val="22"/>
          <w:szCs w:val="22"/>
          <w:lang w:eastAsia="en-US"/>
        </w:rPr>
        <w:br/>
        <w:t xml:space="preserve">Na </w:t>
      </w:r>
      <w:proofErr w:type="gramStart"/>
      <w:r w:rsidRPr="004E4D72">
        <w:rPr>
          <w:rFonts w:asciiTheme="minorHAnsi" w:eastAsiaTheme="minorHAnsi" w:hAnsiTheme="minorHAnsi" w:cstheme="minorBidi"/>
          <w:color w:val="auto"/>
          <w:sz w:val="22"/>
          <w:szCs w:val="22"/>
          <w:lang w:eastAsia="en-US"/>
        </w:rPr>
        <w:t>praça</w:t>
      </w:r>
      <w:proofErr w:type="gramEnd"/>
      <w:r w:rsidRPr="004E4D72">
        <w:rPr>
          <w:rFonts w:asciiTheme="minorHAnsi" w:eastAsiaTheme="minorHAnsi" w:hAnsiTheme="minorHAnsi" w:cstheme="minorBidi"/>
          <w:color w:val="auto"/>
          <w:sz w:val="22"/>
          <w:szCs w:val="22"/>
          <w:lang w:eastAsia="en-US"/>
        </w:rPr>
        <w:t xml:space="preserve"> </w:t>
      </w:r>
      <w:proofErr w:type="spellStart"/>
      <w:r w:rsidRPr="004E4D72">
        <w:rPr>
          <w:rFonts w:asciiTheme="minorHAnsi" w:eastAsiaTheme="minorHAnsi" w:hAnsiTheme="minorHAnsi" w:cstheme="minorBidi"/>
          <w:color w:val="auto"/>
          <w:sz w:val="22"/>
          <w:szCs w:val="22"/>
          <w:lang w:eastAsia="en-US"/>
        </w:rPr>
        <w:t>Dorrego</w:t>
      </w:r>
      <w:proofErr w:type="spellEnd"/>
      <w:r w:rsidRPr="004E4D72">
        <w:rPr>
          <w:rFonts w:asciiTheme="minorHAnsi" w:eastAsiaTheme="minorHAnsi" w:hAnsiTheme="minorHAnsi" w:cstheme="minorBidi"/>
          <w:color w:val="auto"/>
          <w:sz w:val="22"/>
          <w:szCs w:val="22"/>
          <w:lang w:eastAsia="en-US"/>
        </w:rPr>
        <w:t xml:space="preserve">, Rua Humberto Primo e Defensa, aos domingos a partir das 10 da manhã até as 5 </w:t>
      </w:r>
      <w:proofErr w:type="spellStart"/>
      <w:r w:rsidRPr="004E4D72">
        <w:rPr>
          <w:rFonts w:asciiTheme="minorHAnsi" w:eastAsiaTheme="minorHAnsi" w:hAnsiTheme="minorHAnsi" w:cstheme="minorBidi"/>
          <w:color w:val="auto"/>
          <w:sz w:val="22"/>
          <w:szCs w:val="22"/>
          <w:lang w:eastAsia="en-US"/>
        </w:rPr>
        <w:t>hs</w:t>
      </w:r>
      <w:proofErr w:type="spellEnd"/>
      <w:r w:rsidRPr="004E4D72">
        <w:rPr>
          <w:rFonts w:asciiTheme="minorHAnsi" w:eastAsiaTheme="minorHAnsi" w:hAnsiTheme="minorHAnsi" w:cstheme="minorBidi"/>
          <w:color w:val="auto"/>
          <w:sz w:val="22"/>
          <w:szCs w:val="22"/>
          <w:lang w:eastAsia="en-US"/>
        </w:rPr>
        <w:t xml:space="preserve"> da tarde funciona a </w:t>
      </w:r>
      <w:r w:rsidRPr="004E4D72">
        <w:rPr>
          <w:rFonts w:asciiTheme="minorHAnsi" w:eastAsiaTheme="minorHAnsi" w:hAnsiTheme="minorHAnsi" w:cstheme="minorBidi"/>
          <w:b/>
          <w:bCs/>
          <w:color w:val="auto"/>
          <w:sz w:val="22"/>
          <w:szCs w:val="22"/>
          <w:lang w:eastAsia="en-US"/>
        </w:rPr>
        <w:t xml:space="preserve">feira de </w:t>
      </w:r>
      <w:hyperlink r:id="rId64" w:history="1">
        <w:proofErr w:type="spellStart"/>
        <w:r w:rsidRPr="004E4D72">
          <w:rPr>
            <w:rFonts w:asciiTheme="minorHAnsi" w:eastAsiaTheme="minorHAnsi" w:hAnsiTheme="minorHAnsi" w:cstheme="minorBidi"/>
            <w:color w:val="auto"/>
            <w:sz w:val="22"/>
            <w:szCs w:val="22"/>
            <w:lang w:eastAsia="en-US"/>
          </w:rPr>
          <w:t>San</w:t>
        </w:r>
        <w:proofErr w:type="spellEnd"/>
        <w:r w:rsidRPr="004E4D72">
          <w:rPr>
            <w:rFonts w:asciiTheme="minorHAnsi" w:eastAsiaTheme="minorHAnsi" w:hAnsiTheme="minorHAnsi" w:cstheme="minorBidi"/>
            <w:color w:val="auto"/>
            <w:sz w:val="22"/>
            <w:szCs w:val="22"/>
            <w:lang w:eastAsia="en-US"/>
          </w:rPr>
          <w:t xml:space="preserve"> </w:t>
        </w:r>
        <w:proofErr w:type="spellStart"/>
        <w:r w:rsidRPr="004E4D72">
          <w:rPr>
            <w:rFonts w:asciiTheme="minorHAnsi" w:eastAsiaTheme="minorHAnsi" w:hAnsiTheme="minorHAnsi" w:cstheme="minorBidi"/>
            <w:color w:val="auto"/>
            <w:sz w:val="22"/>
            <w:szCs w:val="22"/>
            <w:lang w:eastAsia="en-US"/>
          </w:rPr>
          <w:t>Telmo</w:t>
        </w:r>
        <w:proofErr w:type="spellEnd"/>
      </w:hyperlink>
      <w:r w:rsidRPr="004E4D72">
        <w:rPr>
          <w:rFonts w:asciiTheme="minorHAnsi" w:eastAsiaTheme="minorHAnsi" w:hAnsiTheme="minorHAnsi" w:cstheme="minorBidi"/>
          <w:color w:val="auto"/>
          <w:sz w:val="22"/>
          <w:szCs w:val="22"/>
          <w:lang w:eastAsia="en-US"/>
        </w:rPr>
        <w:t xml:space="preserve">, famosa no mundo inteiro pela sua excentricidade e a variada oferta de elementos históricos, móveis, </w:t>
      </w:r>
      <w:r w:rsidRPr="004E4D72">
        <w:rPr>
          <w:rFonts w:asciiTheme="minorHAnsi" w:eastAsiaTheme="minorHAnsi" w:hAnsiTheme="minorHAnsi" w:cstheme="minorBidi"/>
          <w:b/>
          <w:bCs/>
          <w:color w:val="auto"/>
          <w:sz w:val="22"/>
          <w:szCs w:val="22"/>
          <w:lang w:eastAsia="en-US"/>
        </w:rPr>
        <w:t>porcelanas, óculos, canetas, maçanetas, cartões, tecidos, chaves, câmeras fotográficas, discos de tango, pôsteres</w:t>
      </w:r>
      <w:r w:rsidRPr="004E4D72">
        <w:rPr>
          <w:rFonts w:asciiTheme="minorHAnsi" w:eastAsiaTheme="minorHAnsi" w:hAnsiTheme="minorHAnsi" w:cstheme="minorBidi"/>
          <w:color w:val="auto"/>
          <w:sz w:val="22"/>
          <w:szCs w:val="22"/>
          <w:lang w:eastAsia="en-US"/>
        </w:rPr>
        <w:t xml:space="preserve"> , toalhas de mesa, etc. Mais de cinco mil pessoas a visitam a cada domingo.</w:t>
      </w:r>
      <w:r w:rsidRPr="004E4D72">
        <w:rPr>
          <w:rFonts w:asciiTheme="minorHAnsi" w:eastAsiaTheme="minorHAnsi" w:hAnsiTheme="minorHAnsi" w:cstheme="minorBidi"/>
          <w:color w:val="auto"/>
          <w:sz w:val="22"/>
          <w:szCs w:val="22"/>
          <w:lang w:eastAsia="en-US"/>
        </w:rPr>
        <w:br/>
      </w:r>
      <w:r w:rsidRPr="004E4D72">
        <w:rPr>
          <w:rFonts w:asciiTheme="minorHAnsi" w:eastAsiaTheme="minorHAnsi" w:hAnsiTheme="minorHAnsi" w:cstheme="minorBidi"/>
          <w:color w:val="auto"/>
          <w:sz w:val="22"/>
          <w:szCs w:val="22"/>
          <w:lang w:eastAsia="en-US"/>
        </w:rPr>
        <w:br/>
        <w:t xml:space="preserve">Outra atração se gera na rua com os artistas de todo tipo: plásticos, desenhistas, mimos, </w:t>
      </w:r>
      <w:r w:rsidRPr="004E4D72">
        <w:rPr>
          <w:rFonts w:asciiTheme="minorHAnsi" w:eastAsiaTheme="minorHAnsi" w:hAnsiTheme="minorHAnsi" w:cstheme="minorBidi"/>
          <w:b/>
          <w:bCs/>
          <w:color w:val="auto"/>
          <w:sz w:val="22"/>
          <w:szCs w:val="22"/>
          <w:lang w:eastAsia="en-US"/>
        </w:rPr>
        <w:t>músicos e bailarinos de tango</w:t>
      </w:r>
      <w:r w:rsidRPr="004E4D72">
        <w:rPr>
          <w:rFonts w:asciiTheme="minorHAnsi" w:eastAsiaTheme="minorHAnsi" w:hAnsiTheme="minorHAnsi" w:cstheme="minorBidi"/>
          <w:color w:val="auto"/>
          <w:sz w:val="22"/>
          <w:szCs w:val="22"/>
          <w:lang w:eastAsia="en-US"/>
        </w:rPr>
        <w:t xml:space="preserve">, atores, etc. que fazem do bairro um espetáculo maravilhoso. É um verdadeiro show que oferece </w:t>
      </w:r>
      <w:hyperlink r:id="rId65" w:history="1">
        <w:r w:rsidRPr="004E4D72">
          <w:rPr>
            <w:rFonts w:asciiTheme="minorHAnsi" w:eastAsiaTheme="minorHAnsi" w:hAnsiTheme="minorHAnsi" w:cstheme="minorBidi"/>
            <w:b/>
            <w:bCs/>
            <w:color w:val="auto"/>
            <w:sz w:val="22"/>
            <w:szCs w:val="22"/>
            <w:lang w:eastAsia="en-US"/>
          </w:rPr>
          <w:t>Buenos Aires</w:t>
        </w:r>
      </w:hyperlink>
      <w:r w:rsidRPr="004E4D72">
        <w:rPr>
          <w:rFonts w:asciiTheme="minorHAnsi" w:eastAsiaTheme="minorHAnsi" w:hAnsiTheme="minorHAnsi" w:cstheme="minorBidi"/>
          <w:color w:val="auto"/>
          <w:sz w:val="22"/>
          <w:szCs w:val="22"/>
          <w:lang w:eastAsia="en-US"/>
        </w:rPr>
        <w:t xml:space="preserve"> para não perder! Conheça-o! </w:t>
      </w:r>
    </w:p>
    <w:p w:rsidR="00D567DE" w:rsidRDefault="004E4D72" w:rsidP="00FB022A">
      <w:pPr>
        <w:pStyle w:val="NormalWeb"/>
        <w:spacing w:before="0" w:after="0" w:line="276" w:lineRule="auto"/>
      </w:pPr>
      <w:r>
        <w:rPr>
          <w:rFonts w:ascii="Arial" w:hAnsi="Arial" w:cs="Arial"/>
          <w:noProof/>
          <w:sz w:val="20"/>
          <w:szCs w:val="20"/>
        </w:rPr>
        <w:drawing>
          <wp:inline distT="0" distB="0" distL="0" distR="0">
            <wp:extent cx="3806190" cy="2870835"/>
            <wp:effectExtent l="19050" t="0" r="3810" b="0"/>
            <wp:docPr id="43" name="il_fi" descr="http://jeguiando.com/wp-content/uploads/2009/01/100_67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jeguiando.com/wp-content/uploads/2009/01/100_6761.jpg"/>
                    <pic:cNvPicPr>
                      <a:picLocks noChangeAspect="1" noChangeArrowheads="1"/>
                    </pic:cNvPicPr>
                  </pic:nvPicPr>
                  <pic:blipFill>
                    <a:blip r:embed="rId66"/>
                    <a:srcRect/>
                    <a:stretch>
                      <a:fillRect/>
                    </a:stretch>
                  </pic:blipFill>
                  <pic:spPr bwMode="auto">
                    <a:xfrm>
                      <a:off x="0" y="0"/>
                      <a:ext cx="3806190" cy="2870835"/>
                    </a:xfrm>
                    <a:prstGeom prst="rect">
                      <a:avLst/>
                    </a:prstGeom>
                    <a:noFill/>
                    <a:ln w="9525">
                      <a:noFill/>
                      <a:miter lim="800000"/>
                      <a:headEnd/>
                      <a:tailEnd/>
                    </a:ln>
                  </pic:spPr>
                </pic:pic>
              </a:graphicData>
            </a:graphic>
          </wp:inline>
        </w:drawing>
      </w:r>
      <w:r w:rsidRPr="004E4D72">
        <w:rPr>
          <w:rFonts w:asciiTheme="minorHAnsi" w:eastAsiaTheme="minorHAnsi" w:hAnsiTheme="minorHAnsi" w:cstheme="minorBidi"/>
          <w:color w:val="auto"/>
          <w:sz w:val="22"/>
          <w:szCs w:val="22"/>
          <w:lang w:eastAsia="en-US"/>
        </w:rPr>
        <w:br/>
      </w:r>
      <w:r w:rsidRPr="004E4D72">
        <w:rPr>
          <w:rFonts w:asciiTheme="minorHAnsi" w:eastAsiaTheme="minorHAnsi" w:hAnsiTheme="minorHAnsi" w:cstheme="minorBidi"/>
          <w:color w:val="auto"/>
          <w:sz w:val="22"/>
          <w:szCs w:val="22"/>
          <w:lang w:eastAsia="en-US"/>
        </w:rPr>
        <w:br/>
        <w:t>MUSEO DE ARTE MODERNA</w:t>
      </w:r>
      <w:r w:rsidRPr="004E4D72">
        <w:rPr>
          <w:rFonts w:asciiTheme="minorHAnsi" w:eastAsiaTheme="minorHAnsi" w:hAnsiTheme="minorHAnsi" w:cstheme="minorBidi"/>
          <w:color w:val="auto"/>
          <w:sz w:val="22"/>
          <w:szCs w:val="22"/>
          <w:lang w:eastAsia="en-US"/>
        </w:rPr>
        <w:br/>
        <w:t xml:space="preserve">Com uma coleção de mais de 1500 obras da </w:t>
      </w:r>
      <w:r w:rsidRPr="004E4D72">
        <w:rPr>
          <w:rFonts w:asciiTheme="minorHAnsi" w:eastAsiaTheme="minorHAnsi" w:hAnsiTheme="minorHAnsi" w:cstheme="minorBidi"/>
          <w:b/>
          <w:bCs/>
          <w:color w:val="auto"/>
          <w:sz w:val="22"/>
          <w:szCs w:val="22"/>
          <w:lang w:eastAsia="en-US"/>
        </w:rPr>
        <w:t>arte moderna</w:t>
      </w:r>
      <w:r w:rsidRPr="004E4D72">
        <w:rPr>
          <w:rFonts w:asciiTheme="minorHAnsi" w:eastAsiaTheme="minorHAnsi" w:hAnsiTheme="minorHAnsi" w:cstheme="minorBidi"/>
          <w:color w:val="auto"/>
          <w:sz w:val="22"/>
          <w:szCs w:val="22"/>
          <w:lang w:eastAsia="en-US"/>
        </w:rPr>
        <w:t xml:space="preserve">: desenhos, pinturas, </w:t>
      </w:r>
      <w:r w:rsidRPr="004E4D72">
        <w:rPr>
          <w:rFonts w:asciiTheme="minorHAnsi" w:eastAsiaTheme="minorHAnsi" w:hAnsiTheme="minorHAnsi" w:cstheme="minorBidi"/>
          <w:b/>
          <w:bCs/>
          <w:color w:val="auto"/>
          <w:sz w:val="22"/>
          <w:szCs w:val="22"/>
          <w:lang w:eastAsia="en-US"/>
        </w:rPr>
        <w:t>fotografias</w:t>
      </w:r>
      <w:r w:rsidRPr="004E4D72">
        <w:rPr>
          <w:rFonts w:asciiTheme="minorHAnsi" w:eastAsiaTheme="minorHAnsi" w:hAnsiTheme="minorHAnsi" w:cstheme="minorBidi"/>
          <w:color w:val="auto"/>
          <w:sz w:val="22"/>
          <w:szCs w:val="22"/>
          <w:lang w:eastAsia="en-US"/>
        </w:rPr>
        <w:t xml:space="preserve">, esculturas e arte alternativa de vanguarda. Você encontrará peças de artistas internacionais como </w:t>
      </w:r>
      <w:r w:rsidRPr="004E4D72">
        <w:rPr>
          <w:rFonts w:asciiTheme="minorHAnsi" w:eastAsiaTheme="minorHAnsi" w:hAnsiTheme="minorHAnsi" w:cstheme="minorBidi"/>
          <w:b/>
          <w:bCs/>
          <w:color w:val="auto"/>
          <w:sz w:val="22"/>
          <w:szCs w:val="22"/>
          <w:lang w:eastAsia="en-US"/>
        </w:rPr>
        <w:t xml:space="preserve">Dali, Matisse, Miró, </w:t>
      </w:r>
      <w:proofErr w:type="spellStart"/>
      <w:r w:rsidRPr="004E4D72">
        <w:rPr>
          <w:rFonts w:asciiTheme="minorHAnsi" w:eastAsiaTheme="minorHAnsi" w:hAnsiTheme="minorHAnsi" w:cstheme="minorBidi"/>
          <w:b/>
          <w:bCs/>
          <w:color w:val="auto"/>
          <w:sz w:val="22"/>
          <w:szCs w:val="22"/>
          <w:lang w:eastAsia="en-US"/>
        </w:rPr>
        <w:t>Kandinsky</w:t>
      </w:r>
      <w:proofErr w:type="spellEnd"/>
      <w:r w:rsidRPr="004E4D72">
        <w:rPr>
          <w:rFonts w:asciiTheme="minorHAnsi" w:eastAsiaTheme="minorHAnsi" w:hAnsiTheme="minorHAnsi" w:cstheme="minorBidi"/>
          <w:b/>
          <w:bCs/>
          <w:color w:val="auto"/>
          <w:sz w:val="22"/>
          <w:szCs w:val="22"/>
          <w:lang w:eastAsia="en-US"/>
        </w:rPr>
        <w:t>, Picasso</w:t>
      </w:r>
      <w:r w:rsidRPr="004E4D72">
        <w:rPr>
          <w:rFonts w:asciiTheme="minorHAnsi" w:eastAsiaTheme="minorHAnsi" w:hAnsiTheme="minorHAnsi" w:cstheme="minorBidi"/>
          <w:color w:val="auto"/>
          <w:sz w:val="22"/>
          <w:szCs w:val="22"/>
          <w:lang w:eastAsia="en-US"/>
        </w:rPr>
        <w:t xml:space="preserve">, etc. Dentre os argentinos estão </w:t>
      </w:r>
      <w:proofErr w:type="spellStart"/>
      <w:r w:rsidRPr="004E4D72">
        <w:rPr>
          <w:rFonts w:asciiTheme="minorHAnsi" w:eastAsiaTheme="minorHAnsi" w:hAnsiTheme="minorHAnsi" w:cstheme="minorBidi"/>
          <w:b/>
          <w:bCs/>
          <w:color w:val="auto"/>
          <w:sz w:val="22"/>
          <w:szCs w:val="22"/>
          <w:lang w:eastAsia="en-US"/>
        </w:rPr>
        <w:t>Xul</w:t>
      </w:r>
      <w:proofErr w:type="spellEnd"/>
      <w:r w:rsidRPr="004E4D72">
        <w:rPr>
          <w:rFonts w:asciiTheme="minorHAnsi" w:eastAsiaTheme="minorHAnsi" w:hAnsiTheme="minorHAnsi" w:cstheme="minorBidi"/>
          <w:b/>
          <w:bCs/>
          <w:color w:val="auto"/>
          <w:sz w:val="22"/>
          <w:szCs w:val="22"/>
          <w:lang w:eastAsia="en-US"/>
        </w:rPr>
        <w:t xml:space="preserve"> Solar, </w:t>
      </w:r>
      <w:proofErr w:type="spellStart"/>
      <w:r w:rsidRPr="004E4D72">
        <w:rPr>
          <w:rFonts w:asciiTheme="minorHAnsi" w:eastAsiaTheme="minorHAnsi" w:hAnsiTheme="minorHAnsi" w:cstheme="minorBidi"/>
          <w:b/>
          <w:bCs/>
          <w:color w:val="auto"/>
          <w:sz w:val="22"/>
          <w:szCs w:val="22"/>
          <w:lang w:eastAsia="en-US"/>
        </w:rPr>
        <w:t>Pettorutti</w:t>
      </w:r>
      <w:proofErr w:type="spellEnd"/>
      <w:r w:rsidRPr="004E4D72">
        <w:rPr>
          <w:rFonts w:asciiTheme="minorHAnsi" w:eastAsiaTheme="minorHAnsi" w:hAnsiTheme="minorHAnsi" w:cstheme="minorBidi"/>
          <w:b/>
          <w:bCs/>
          <w:color w:val="auto"/>
          <w:sz w:val="22"/>
          <w:szCs w:val="22"/>
          <w:lang w:eastAsia="en-US"/>
        </w:rPr>
        <w:t xml:space="preserve">, </w:t>
      </w:r>
      <w:r w:rsidRPr="004E4D72">
        <w:rPr>
          <w:rFonts w:asciiTheme="minorHAnsi" w:eastAsiaTheme="minorHAnsi" w:hAnsiTheme="minorHAnsi" w:cstheme="minorBidi"/>
          <w:color w:val="auto"/>
          <w:sz w:val="22"/>
          <w:szCs w:val="22"/>
          <w:lang w:eastAsia="en-US"/>
        </w:rPr>
        <w:t xml:space="preserve">etc. Está localizado em uma antiga fábrica de tabacos. Recomendamos sua visita! </w:t>
      </w:r>
      <w:r w:rsidRPr="004E4D72">
        <w:rPr>
          <w:rFonts w:asciiTheme="minorHAnsi" w:eastAsiaTheme="minorHAnsi" w:hAnsiTheme="minorHAnsi" w:cstheme="minorBidi"/>
          <w:color w:val="auto"/>
          <w:sz w:val="22"/>
          <w:szCs w:val="22"/>
          <w:lang w:eastAsia="en-US"/>
        </w:rPr>
        <w:br/>
      </w:r>
      <w:r w:rsidRPr="004E4D72">
        <w:rPr>
          <w:rFonts w:asciiTheme="minorHAnsi" w:eastAsiaTheme="minorHAnsi" w:hAnsiTheme="minorHAnsi" w:cstheme="minorBidi"/>
          <w:color w:val="auto"/>
          <w:sz w:val="22"/>
          <w:szCs w:val="22"/>
          <w:lang w:eastAsia="en-US"/>
        </w:rPr>
        <w:br/>
        <w:t>MUSEO HISTORICO NACIONAL</w:t>
      </w:r>
      <w:r w:rsidRPr="004E4D72">
        <w:rPr>
          <w:rFonts w:asciiTheme="minorHAnsi" w:eastAsiaTheme="minorHAnsi" w:hAnsiTheme="minorHAnsi" w:cstheme="minorBidi"/>
          <w:color w:val="auto"/>
          <w:sz w:val="22"/>
          <w:szCs w:val="22"/>
          <w:lang w:eastAsia="en-US"/>
        </w:rPr>
        <w:br/>
        <w:t>O acervo histórico do nosso</w:t>
      </w:r>
      <w:hyperlink r:id="rId67" w:history="1">
        <w:r w:rsidRPr="004E4D72">
          <w:rPr>
            <w:rFonts w:asciiTheme="minorHAnsi" w:eastAsiaTheme="minorHAnsi" w:hAnsiTheme="minorHAnsi" w:cstheme="minorBidi"/>
            <w:color w:val="auto"/>
            <w:sz w:val="22"/>
            <w:szCs w:val="22"/>
            <w:lang w:eastAsia="en-US"/>
          </w:rPr>
          <w:t xml:space="preserve"> país</w:t>
        </w:r>
      </w:hyperlink>
      <w:r w:rsidRPr="004E4D72">
        <w:rPr>
          <w:rFonts w:asciiTheme="minorHAnsi" w:eastAsiaTheme="minorHAnsi" w:hAnsiTheme="minorHAnsi" w:cstheme="minorBidi"/>
          <w:color w:val="auto"/>
          <w:sz w:val="22"/>
          <w:szCs w:val="22"/>
          <w:lang w:eastAsia="en-US"/>
        </w:rPr>
        <w:t>. Desde suas origens, e o período pré-hispânico. Conta com objetos pertencentes aos grandes próceres da história</w:t>
      </w:r>
      <w:hyperlink r:id="rId68" w:history="1">
        <w:r w:rsidRPr="004E4D72">
          <w:rPr>
            <w:rFonts w:asciiTheme="minorHAnsi" w:eastAsiaTheme="minorHAnsi" w:hAnsiTheme="minorHAnsi" w:cstheme="minorBidi"/>
            <w:color w:val="auto"/>
            <w:sz w:val="22"/>
            <w:szCs w:val="22"/>
            <w:lang w:eastAsia="en-US"/>
          </w:rPr>
          <w:t xml:space="preserve"> argentina</w:t>
        </w:r>
      </w:hyperlink>
      <w:r w:rsidRPr="004E4D72">
        <w:rPr>
          <w:rFonts w:asciiTheme="minorHAnsi" w:eastAsiaTheme="minorHAnsi" w:hAnsiTheme="minorHAnsi" w:cstheme="minorBidi"/>
          <w:color w:val="auto"/>
          <w:sz w:val="22"/>
          <w:szCs w:val="22"/>
          <w:lang w:eastAsia="en-US"/>
        </w:rPr>
        <w:t xml:space="preserve">, mapas, bandeiras, pinturas, móveis, armas, etc. Localizado no Parque </w:t>
      </w:r>
      <w:proofErr w:type="spellStart"/>
      <w:r w:rsidRPr="004E4D72">
        <w:rPr>
          <w:rFonts w:asciiTheme="minorHAnsi" w:eastAsiaTheme="minorHAnsi" w:hAnsiTheme="minorHAnsi" w:cstheme="minorBidi"/>
          <w:color w:val="auto"/>
          <w:sz w:val="22"/>
          <w:szCs w:val="22"/>
          <w:lang w:eastAsia="en-US"/>
        </w:rPr>
        <w:t>Lezama</w:t>
      </w:r>
      <w:proofErr w:type="spellEnd"/>
      <w:r w:rsidRPr="004E4D72">
        <w:rPr>
          <w:rFonts w:asciiTheme="minorHAnsi" w:eastAsiaTheme="minorHAnsi" w:hAnsiTheme="minorHAnsi" w:cstheme="minorBidi"/>
          <w:color w:val="auto"/>
          <w:sz w:val="22"/>
          <w:szCs w:val="22"/>
          <w:lang w:eastAsia="en-US"/>
        </w:rPr>
        <w:t>.</w:t>
      </w:r>
      <w:r w:rsidRPr="004E4D72">
        <w:rPr>
          <w:rFonts w:asciiTheme="minorHAnsi" w:eastAsiaTheme="minorHAnsi" w:hAnsiTheme="minorHAnsi" w:cstheme="minorBidi"/>
          <w:color w:val="auto"/>
          <w:sz w:val="22"/>
          <w:szCs w:val="22"/>
          <w:lang w:eastAsia="en-US"/>
        </w:rPr>
        <w:br/>
      </w:r>
      <w:r w:rsidRPr="004E4D72">
        <w:rPr>
          <w:rFonts w:asciiTheme="minorHAnsi" w:eastAsiaTheme="minorHAnsi" w:hAnsiTheme="minorHAnsi" w:cstheme="minorBidi"/>
          <w:color w:val="auto"/>
          <w:sz w:val="22"/>
          <w:szCs w:val="22"/>
          <w:lang w:eastAsia="en-US"/>
        </w:rPr>
        <w:br/>
      </w:r>
      <w:r w:rsidRPr="004E4D72">
        <w:rPr>
          <w:rFonts w:asciiTheme="minorHAnsi" w:eastAsiaTheme="minorHAnsi" w:hAnsiTheme="minorHAnsi" w:cstheme="minorBidi"/>
          <w:b/>
          <w:bCs/>
          <w:color w:val="auto"/>
          <w:sz w:val="22"/>
          <w:szCs w:val="22"/>
          <w:lang w:eastAsia="en-US"/>
        </w:rPr>
        <w:t xml:space="preserve">Museu </w:t>
      </w:r>
      <w:proofErr w:type="gramStart"/>
      <w:r w:rsidRPr="004E4D72">
        <w:rPr>
          <w:rFonts w:asciiTheme="minorHAnsi" w:eastAsiaTheme="minorHAnsi" w:hAnsiTheme="minorHAnsi" w:cstheme="minorBidi"/>
          <w:b/>
          <w:bCs/>
          <w:color w:val="auto"/>
          <w:sz w:val="22"/>
          <w:szCs w:val="22"/>
          <w:lang w:eastAsia="en-US"/>
        </w:rPr>
        <w:t>Histórico Nacional</w:t>
      </w:r>
      <w:r w:rsidRPr="004E4D72">
        <w:rPr>
          <w:rFonts w:asciiTheme="minorHAnsi" w:eastAsiaTheme="minorHAnsi" w:hAnsiTheme="minorHAnsi" w:cstheme="minorBidi"/>
          <w:color w:val="auto"/>
          <w:sz w:val="22"/>
          <w:szCs w:val="22"/>
          <w:lang w:eastAsia="en-US"/>
        </w:rPr>
        <w:t xml:space="preserve"> Horários</w:t>
      </w:r>
      <w:proofErr w:type="gramEnd"/>
      <w:r w:rsidRPr="004E4D72">
        <w:rPr>
          <w:rFonts w:asciiTheme="minorHAnsi" w:eastAsiaTheme="minorHAnsi" w:hAnsiTheme="minorHAnsi" w:cstheme="minorBidi"/>
          <w:color w:val="auto"/>
          <w:sz w:val="22"/>
          <w:szCs w:val="22"/>
          <w:lang w:eastAsia="en-US"/>
        </w:rPr>
        <w:t>: De 3a a 6a de 11:00 h. a 17:00 h. Sábados de 15.00 a 18.00 h. Domingos e feriados de 14:00 h. a 18:00 h. Entrada: $ 1. Rua Defensa 1600.</w:t>
      </w:r>
      <w:r w:rsidRPr="004E4D72">
        <w:rPr>
          <w:rFonts w:asciiTheme="minorHAnsi" w:eastAsiaTheme="minorHAnsi" w:hAnsiTheme="minorHAnsi" w:cstheme="minorBidi"/>
          <w:color w:val="auto"/>
          <w:sz w:val="22"/>
          <w:szCs w:val="22"/>
          <w:lang w:eastAsia="en-US"/>
        </w:rPr>
        <w:br/>
      </w:r>
      <w:r w:rsidRPr="004E4D72">
        <w:rPr>
          <w:rFonts w:asciiTheme="minorHAnsi" w:eastAsiaTheme="minorHAnsi" w:hAnsiTheme="minorHAnsi" w:cstheme="minorBidi"/>
          <w:color w:val="auto"/>
          <w:sz w:val="22"/>
          <w:szCs w:val="22"/>
          <w:lang w:eastAsia="en-US"/>
        </w:rPr>
        <w:br/>
      </w:r>
      <w:r w:rsidR="00D567DE" w:rsidRPr="00D567DE">
        <w:rPr>
          <w:b/>
        </w:rPr>
        <w:t>Tarde-</w:t>
      </w:r>
      <w:r w:rsidR="00D567DE">
        <w:t xml:space="preserve"> Palermo</w:t>
      </w:r>
    </w:p>
    <w:p w:rsidR="00F7697F" w:rsidRDefault="00F7697F" w:rsidP="00FB022A">
      <w:r w:rsidRPr="00F7697F">
        <w:lastRenderedPageBreak/>
        <w:t>BOSQUES DE PALERMO</w:t>
      </w:r>
      <w:r w:rsidRPr="00F7697F">
        <w:br/>
        <w:t xml:space="preserve">É o pulmão de </w:t>
      </w:r>
      <w:hyperlink r:id="rId69" w:history="1">
        <w:r w:rsidRPr="00F7697F">
          <w:rPr>
            <w:b/>
            <w:bCs/>
          </w:rPr>
          <w:t>Buenos Aires</w:t>
        </w:r>
      </w:hyperlink>
      <w:r w:rsidRPr="00F7697F">
        <w:t>. Um bosque de aproximadamente 50 hectares com três lagoas em seu interior. Ali, encontra-se o</w:t>
      </w:r>
      <w:r w:rsidRPr="00F7697F">
        <w:rPr>
          <w:b/>
          <w:bCs/>
        </w:rPr>
        <w:t xml:space="preserve"> </w:t>
      </w:r>
      <w:proofErr w:type="spellStart"/>
      <w:r w:rsidRPr="00F7697F">
        <w:rPr>
          <w:b/>
          <w:bCs/>
        </w:rPr>
        <w:t>Rosedal</w:t>
      </w:r>
      <w:proofErr w:type="spellEnd"/>
      <w:r w:rsidRPr="00F7697F">
        <w:t xml:space="preserve">, a ponte, o jardim dos poetas com esculturas dedicadas a escritores famosos, o Pátio Andaluz, doado pelo ajuntamento de </w:t>
      </w:r>
      <w:proofErr w:type="spellStart"/>
      <w:r w:rsidRPr="00F7697F">
        <w:t>Sevilla</w:t>
      </w:r>
      <w:proofErr w:type="spellEnd"/>
      <w:r w:rsidRPr="00F7697F">
        <w:t>, etc. Uma das lagoas oferece passeios de barca.</w:t>
      </w:r>
      <w:r>
        <w:br/>
      </w:r>
      <w:r w:rsidRPr="00F7697F">
        <w:t xml:space="preserve">É ideal para caminhar, correr, passear de barquinha, passear de bicicleta, tomar banho de sol. Se você tiver prevista alguma dessas atividades nas lagoas, é necessário passar o dia ou a tarde inteira. Se seu plano for percorrer só as lagoas, pode percorrê-las de carro. </w:t>
      </w:r>
    </w:p>
    <w:p w:rsidR="00FE4C1E" w:rsidRDefault="00F7697F" w:rsidP="00FB022A">
      <w:pPr>
        <w:rPr>
          <w:b/>
          <w:bCs/>
        </w:rPr>
      </w:pPr>
      <w:r>
        <w:rPr>
          <w:rFonts w:ascii="Arial" w:hAnsi="Arial" w:cs="Arial"/>
          <w:noProof/>
          <w:sz w:val="20"/>
          <w:szCs w:val="20"/>
          <w:lang w:eastAsia="pt-BR"/>
        </w:rPr>
        <w:drawing>
          <wp:inline distT="0" distB="0" distL="0" distR="0">
            <wp:extent cx="3806190" cy="2541270"/>
            <wp:effectExtent l="19050" t="0" r="3810" b="0"/>
            <wp:docPr id="25" name="il_fi" descr="http://www.costaricahotelbuenosaires.com/content/images/buenosaires/00ce9150de7f4df9fb973c2ea04a19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costaricahotelbuenosaires.com/content/images/buenosaires/00ce9150de7f4df9fb973c2ea04a1967.jpg"/>
                    <pic:cNvPicPr>
                      <a:picLocks noChangeAspect="1" noChangeArrowheads="1"/>
                    </pic:cNvPicPr>
                  </pic:nvPicPr>
                  <pic:blipFill>
                    <a:blip r:embed="rId70"/>
                    <a:srcRect/>
                    <a:stretch>
                      <a:fillRect/>
                    </a:stretch>
                  </pic:blipFill>
                  <pic:spPr bwMode="auto">
                    <a:xfrm>
                      <a:off x="0" y="0"/>
                      <a:ext cx="3806190" cy="2541270"/>
                    </a:xfrm>
                    <a:prstGeom prst="rect">
                      <a:avLst/>
                    </a:prstGeom>
                    <a:noFill/>
                    <a:ln w="9525">
                      <a:noFill/>
                      <a:miter lim="800000"/>
                      <a:headEnd/>
                      <a:tailEnd/>
                    </a:ln>
                  </pic:spPr>
                </pic:pic>
              </a:graphicData>
            </a:graphic>
          </wp:inline>
        </w:drawing>
      </w:r>
      <w:r w:rsidRPr="00F7697F">
        <w:br/>
      </w:r>
      <w:r w:rsidRPr="00F7697F">
        <w:br/>
        <w:t>JARDIN BOTANICO</w:t>
      </w:r>
      <w:r w:rsidRPr="00F7697F">
        <w:br/>
        <w:t xml:space="preserve">Foi desenhado pelo arquiteto </w:t>
      </w:r>
      <w:r w:rsidRPr="00F7697F">
        <w:rPr>
          <w:b/>
          <w:bCs/>
        </w:rPr>
        <w:t>Carlos Thays</w:t>
      </w:r>
      <w:r w:rsidRPr="00F7697F">
        <w:t xml:space="preserve"> em 1891. Contém 8000 variedades de plantas do mundo inteiro. Abrange um total de oito hectares, nas quais se encontra um importante </w:t>
      </w:r>
      <w:proofErr w:type="spellStart"/>
      <w:r w:rsidRPr="00F7697F">
        <w:t>invernáculo</w:t>
      </w:r>
      <w:proofErr w:type="spellEnd"/>
      <w:r w:rsidRPr="00F7697F">
        <w:t xml:space="preserve">, uma </w:t>
      </w:r>
      <w:r w:rsidRPr="00F7697F">
        <w:rPr>
          <w:b/>
          <w:bCs/>
        </w:rPr>
        <w:t>escola botânica</w:t>
      </w:r>
      <w:r w:rsidRPr="00F7697F">
        <w:t xml:space="preserve"> e um centro de documentação técnica. </w:t>
      </w:r>
      <w:r w:rsidRPr="00F7697F">
        <w:br/>
      </w:r>
      <w:r w:rsidRPr="00F7697F">
        <w:br/>
      </w:r>
    </w:p>
    <w:p w:rsidR="00F7697F" w:rsidRDefault="00F7697F" w:rsidP="00FB022A">
      <w:pPr>
        <w:rPr>
          <w:rStyle w:val="tux1"/>
        </w:rPr>
      </w:pPr>
      <w:r w:rsidRPr="00F7697F">
        <w:rPr>
          <w:b/>
          <w:bCs/>
        </w:rPr>
        <w:lastRenderedPageBreak/>
        <w:t xml:space="preserve">Jardim </w:t>
      </w:r>
      <w:proofErr w:type="spellStart"/>
      <w:r w:rsidRPr="00F7697F">
        <w:rPr>
          <w:b/>
          <w:bCs/>
        </w:rPr>
        <w:t>Botanico</w:t>
      </w:r>
      <w:proofErr w:type="spellEnd"/>
      <w:r w:rsidRPr="00F7697F">
        <w:rPr>
          <w:b/>
          <w:bCs/>
        </w:rPr>
        <w:t>:</w:t>
      </w:r>
      <w:r w:rsidRPr="00F7697F">
        <w:t xml:space="preserve"> </w:t>
      </w:r>
      <w:proofErr w:type="spellStart"/>
      <w:r w:rsidRPr="00F7697F">
        <w:t>Av</w:t>
      </w:r>
      <w:proofErr w:type="spellEnd"/>
      <w:r w:rsidRPr="00F7697F">
        <w:t xml:space="preserve"> Santa Fé 3951. 4831-4614. Entrada gratuita, todos os dias de 10a 18 h. </w:t>
      </w:r>
      <w:r w:rsidRPr="00F7697F">
        <w:br/>
      </w:r>
      <w:r w:rsidR="004E4D72">
        <w:rPr>
          <w:rFonts w:ascii="Verdana" w:hAnsi="Verdana"/>
          <w:noProof/>
          <w:color w:val="2277DD"/>
          <w:sz w:val="18"/>
          <w:szCs w:val="18"/>
          <w:lang w:eastAsia="pt-BR"/>
        </w:rPr>
        <w:drawing>
          <wp:inline distT="0" distB="0" distL="0" distR="0">
            <wp:extent cx="4380865" cy="3285490"/>
            <wp:effectExtent l="19050" t="0" r="635" b="0"/>
            <wp:docPr id="28" name="Imagem 28" descr="http://oquesefaz.files.wordpress.com/2008/06/jardim-botanico-1.jpg?w=460&amp;h=345">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oquesefaz.files.wordpress.com/2008/06/jardim-botanico-1.jpg?w=460&amp;h=345">
                      <a:hlinkClick r:id="rId71"/>
                    </pic:cNvPr>
                    <pic:cNvPicPr>
                      <a:picLocks noChangeAspect="1" noChangeArrowheads="1"/>
                    </pic:cNvPicPr>
                  </pic:nvPicPr>
                  <pic:blipFill>
                    <a:blip r:embed="rId72"/>
                    <a:srcRect/>
                    <a:stretch>
                      <a:fillRect/>
                    </a:stretch>
                  </pic:blipFill>
                  <pic:spPr bwMode="auto">
                    <a:xfrm>
                      <a:off x="0" y="0"/>
                      <a:ext cx="4380865" cy="3285490"/>
                    </a:xfrm>
                    <a:prstGeom prst="rect">
                      <a:avLst/>
                    </a:prstGeom>
                    <a:noFill/>
                    <a:ln w="9525">
                      <a:noFill/>
                      <a:miter lim="800000"/>
                      <a:headEnd/>
                      <a:tailEnd/>
                    </a:ln>
                  </pic:spPr>
                </pic:pic>
              </a:graphicData>
            </a:graphic>
          </wp:inline>
        </w:drawing>
      </w:r>
      <w:r w:rsidRPr="00F7697F">
        <w:br/>
        <w:t>PLANETARIO DE BUENOS AIRES, GALILEO GALILEI</w:t>
      </w:r>
      <w:r w:rsidRPr="00F7697F">
        <w:br/>
        <w:t xml:space="preserve">O </w:t>
      </w:r>
      <w:proofErr w:type="spellStart"/>
      <w:r w:rsidRPr="00F7697F">
        <w:rPr>
          <w:b/>
          <w:bCs/>
        </w:rPr>
        <w:t>Planetario</w:t>
      </w:r>
      <w:proofErr w:type="spellEnd"/>
      <w:r w:rsidRPr="00F7697F">
        <w:t xml:space="preserve"> foi construído em </w:t>
      </w:r>
      <w:proofErr w:type="gramStart"/>
      <w:r w:rsidRPr="00F7697F">
        <w:t>1966 pelo arquiteto Jan</w:t>
      </w:r>
      <w:proofErr w:type="gramEnd"/>
      <w:r w:rsidRPr="00F7697F">
        <w:t xml:space="preserve"> de Enrique. Sua cúpula de 20m está desenhada para projeção didática da </w:t>
      </w:r>
      <w:r w:rsidRPr="00F7697F">
        <w:rPr>
          <w:b/>
          <w:bCs/>
        </w:rPr>
        <w:t>temática astronômica</w:t>
      </w:r>
      <w:r w:rsidRPr="00F7697F">
        <w:t xml:space="preserve">. Formada como um planeta, ela funciona para as diversas projeções. </w:t>
      </w:r>
      <w:r w:rsidRPr="00F7697F">
        <w:br/>
      </w:r>
      <w:r w:rsidRPr="00F7697F">
        <w:br/>
        <w:t>Para consultas sobre eventos e projeções didáticas, acesse</w:t>
      </w:r>
      <w:r>
        <w:rPr>
          <w:rStyle w:val="tux1"/>
        </w:rPr>
        <w:t xml:space="preserve"> o site do lugar ou bem por telefone. Avenida Sarmiento y B </w:t>
      </w:r>
      <w:proofErr w:type="spellStart"/>
      <w:proofErr w:type="gramStart"/>
      <w:r>
        <w:rPr>
          <w:rStyle w:val="tux1"/>
        </w:rPr>
        <w:t>Roldan</w:t>
      </w:r>
      <w:proofErr w:type="spellEnd"/>
      <w:r>
        <w:rPr>
          <w:rStyle w:val="tux1"/>
        </w:rPr>
        <w:t>,</w:t>
      </w:r>
      <w:proofErr w:type="gramEnd"/>
      <w:hyperlink r:id="rId73" w:history="1">
        <w:r>
          <w:rPr>
            <w:rStyle w:val="Hyperlink"/>
            <w:rFonts w:ascii="Trebuchet MS" w:hAnsi="Trebuchet MS"/>
            <w:sz w:val="17"/>
            <w:szCs w:val="17"/>
          </w:rPr>
          <w:t xml:space="preserve"> </w:t>
        </w:r>
        <w:r>
          <w:rPr>
            <w:rStyle w:val="Forte"/>
            <w:rFonts w:ascii="Trebuchet MS" w:hAnsi="Trebuchet MS"/>
            <w:color w:val="7C899C"/>
            <w:sz w:val="17"/>
            <w:szCs w:val="17"/>
          </w:rPr>
          <w:t>Buenos Aires</w:t>
        </w:r>
      </w:hyperlink>
      <w:r>
        <w:rPr>
          <w:rStyle w:val="tux1"/>
        </w:rPr>
        <w:t>.</w:t>
      </w:r>
    </w:p>
    <w:p w:rsidR="004E4D72" w:rsidRPr="008D34F6" w:rsidRDefault="004E4D72" w:rsidP="00FB022A">
      <w:r>
        <w:rPr>
          <w:rFonts w:ascii="Arial" w:hAnsi="Arial" w:cs="Arial"/>
          <w:noProof/>
          <w:sz w:val="20"/>
          <w:szCs w:val="20"/>
          <w:lang w:eastAsia="pt-BR"/>
        </w:rPr>
        <w:drawing>
          <wp:inline distT="0" distB="0" distL="0" distR="0">
            <wp:extent cx="3806190" cy="2881630"/>
            <wp:effectExtent l="19050" t="0" r="3810" b="0"/>
            <wp:docPr id="31" name="il_fi" descr="http://2.bp.blogspot.com/_zYBc16NMPmA/RlB_4medDGI/AAAAAAAAEUQ/Sz85I9zT0ps/s400/Buenos+Aires+Palermo+Planetario+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bp.blogspot.com/_zYBc16NMPmA/RlB_4medDGI/AAAAAAAAEUQ/Sz85I9zT0ps/s400/Buenos+Aires+Palermo+Planetario+011.jpg"/>
                    <pic:cNvPicPr>
                      <a:picLocks noChangeAspect="1" noChangeArrowheads="1"/>
                    </pic:cNvPicPr>
                  </pic:nvPicPr>
                  <pic:blipFill>
                    <a:blip r:embed="rId74"/>
                    <a:srcRect/>
                    <a:stretch>
                      <a:fillRect/>
                    </a:stretch>
                  </pic:blipFill>
                  <pic:spPr bwMode="auto">
                    <a:xfrm>
                      <a:off x="0" y="0"/>
                      <a:ext cx="3806190" cy="2881630"/>
                    </a:xfrm>
                    <a:prstGeom prst="rect">
                      <a:avLst/>
                    </a:prstGeom>
                    <a:noFill/>
                    <a:ln w="9525">
                      <a:noFill/>
                      <a:miter lim="800000"/>
                      <a:headEnd/>
                      <a:tailEnd/>
                    </a:ln>
                  </pic:spPr>
                </pic:pic>
              </a:graphicData>
            </a:graphic>
          </wp:inline>
        </w:drawing>
      </w:r>
    </w:p>
    <w:p w:rsidR="00D567DE" w:rsidRPr="008D34F6" w:rsidRDefault="00D567DE" w:rsidP="00FB022A">
      <w:r w:rsidRPr="00D567DE">
        <w:rPr>
          <w:b/>
        </w:rPr>
        <w:t>Noite-</w:t>
      </w:r>
      <w:r w:rsidRPr="008D34F6">
        <w:t xml:space="preserve"> Retorno a São Paulo</w:t>
      </w:r>
    </w:p>
    <w:p w:rsidR="00D567DE" w:rsidRPr="008D34F6" w:rsidRDefault="00D567DE" w:rsidP="00FB022A"/>
    <w:sectPr w:rsidR="00D567DE" w:rsidRPr="008D34F6" w:rsidSect="0028347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8D34F6"/>
    <w:rsid w:val="00006223"/>
    <w:rsid w:val="001F1F00"/>
    <w:rsid w:val="0028347B"/>
    <w:rsid w:val="004E4D72"/>
    <w:rsid w:val="006E4FDD"/>
    <w:rsid w:val="008D34F6"/>
    <w:rsid w:val="00B85EF7"/>
    <w:rsid w:val="00BF34D3"/>
    <w:rsid w:val="00C15D3B"/>
    <w:rsid w:val="00CE70C8"/>
    <w:rsid w:val="00D567DE"/>
    <w:rsid w:val="00E60A9C"/>
    <w:rsid w:val="00F660FE"/>
    <w:rsid w:val="00F7697F"/>
    <w:rsid w:val="00FB022A"/>
    <w:rsid w:val="00FE4C1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47B"/>
  </w:style>
  <w:style w:type="paragraph" w:styleId="Ttulo1">
    <w:name w:val="heading 1"/>
    <w:basedOn w:val="Normal"/>
    <w:next w:val="Normal"/>
    <w:link w:val="Ttulo1Char"/>
    <w:uiPriority w:val="9"/>
    <w:qFormat/>
    <w:rsid w:val="00FE4C1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8D34F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8D34F6"/>
    <w:rPr>
      <w:rFonts w:asciiTheme="majorHAnsi" w:eastAsiaTheme="majorEastAsia" w:hAnsiTheme="majorHAnsi" w:cstheme="majorBidi"/>
      <w:b/>
      <w:bCs/>
      <w:color w:val="4F81BD" w:themeColor="accent1"/>
      <w:sz w:val="26"/>
      <w:szCs w:val="26"/>
    </w:rPr>
  </w:style>
  <w:style w:type="paragraph" w:styleId="Textodebalo">
    <w:name w:val="Balloon Text"/>
    <w:basedOn w:val="Normal"/>
    <w:link w:val="TextodebaloChar"/>
    <w:uiPriority w:val="99"/>
    <w:semiHidden/>
    <w:unhideWhenUsed/>
    <w:rsid w:val="00D567D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567DE"/>
    <w:rPr>
      <w:rFonts w:ascii="Tahoma" w:hAnsi="Tahoma" w:cs="Tahoma"/>
      <w:sz w:val="16"/>
      <w:szCs w:val="16"/>
    </w:rPr>
  </w:style>
  <w:style w:type="character" w:customStyle="1" w:styleId="tuxgeor3">
    <w:name w:val="tuxgeor3"/>
    <w:basedOn w:val="Fontepargpadro"/>
    <w:rsid w:val="00D567DE"/>
    <w:rPr>
      <w:rFonts w:ascii="Georgia" w:hAnsi="Georgia" w:hint="default"/>
      <w:color w:val="0097DF"/>
      <w:spacing w:val="25"/>
      <w:sz w:val="17"/>
      <w:szCs w:val="17"/>
      <w:bdr w:val="none" w:sz="0" w:space="0" w:color="auto" w:frame="1"/>
    </w:rPr>
  </w:style>
  <w:style w:type="character" w:styleId="Hyperlink">
    <w:name w:val="Hyperlink"/>
    <w:basedOn w:val="Fontepargpadro"/>
    <w:uiPriority w:val="99"/>
    <w:semiHidden/>
    <w:unhideWhenUsed/>
    <w:rsid w:val="00D567DE"/>
    <w:rPr>
      <w:strike w:val="0"/>
      <w:dstrike w:val="0"/>
      <w:color w:val="7C899C"/>
      <w:u w:val="none"/>
      <w:effect w:val="none"/>
    </w:rPr>
  </w:style>
  <w:style w:type="paragraph" w:customStyle="1" w:styleId="tux">
    <w:name w:val="tux"/>
    <w:basedOn w:val="Normal"/>
    <w:rsid w:val="00D567DE"/>
    <w:pPr>
      <w:spacing w:before="100" w:beforeAutospacing="1" w:after="100" w:afterAutospacing="1" w:line="408" w:lineRule="atLeast"/>
    </w:pPr>
    <w:rPr>
      <w:rFonts w:ascii="Trebuchet MS" w:eastAsia="Times New Roman" w:hAnsi="Trebuchet MS" w:cs="Times New Roman"/>
      <w:color w:val="7C899C"/>
      <w:sz w:val="17"/>
      <w:szCs w:val="17"/>
      <w:lang w:eastAsia="pt-BR"/>
    </w:rPr>
  </w:style>
  <w:style w:type="character" w:customStyle="1" w:styleId="tux1">
    <w:name w:val="tux1"/>
    <w:basedOn w:val="Fontepargpadro"/>
    <w:rsid w:val="00D567DE"/>
    <w:rPr>
      <w:rFonts w:ascii="Trebuchet MS" w:hAnsi="Trebuchet MS" w:hint="default"/>
      <w:color w:val="7C899C"/>
      <w:sz w:val="17"/>
      <w:szCs w:val="17"/>
    </w:rPr>
  </w:style>
  <w:style w:type="character" w:styleId="Forte">
    <w:name w:val="Strong"/>
    <w:basedOn w:val="Fontepargpadro"/>
    <w:uiPriority w:val="22"/>
    <w:qFormat/>
    <w:rsid w:val="00F7697F"/>
    <w:rPr>
      <w:b/>
      <w:bCs/>
    </w:rPr>
  </w:style>
  <w:style w:type="paragraph" w:styleId="NormalWeb">
    <w:name w:val="Normal (Web)"/>
    <w:basedOn w:val="Normal"/>
    <w:uiPriority w:val="99"/>
    <w:unhideWhenUsed/>
    <w:rsid w:val="004E4D72"/>
    <w:pPr>
      <w:spacing w:before="100" w:beforeAutospacing="1" w:after="100" w:afterAutospacing="1" w:line="240" w:lineRule="auto"/>
    </w:pPr>
    <w:rPr>
      <w:rFonts w:ascii="Times New Roman" w:eastAsia="Times New Roman" w:hAnsi="Times New Roman" w:cs="Times New Roman"/>
      <w:color w:val="000000"/>
      <w:sz w:val="24"/>
      <w:szCs w:val="24"/>
      <w:lang w:eastAsia="pt-BR"/>
    </w:rPr>
  </w:style>
  <w:style w:type="character" w:customStyle="1" w:styleId="Ttulo1Char">
    <w:name w:val="Título 1 Char"/>
    <w:basedOn w:val="Fontepargpadro"/>
    <w:link w:val="Ttulo1"/>
    <w:uiPriority w:val="9"/>
    <w:rsid w:val="00FE4C1E"/>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ohbuenosaires.com/emportugues/buenosairesshopping.htm" TargetMode="External"/><Relationship Id="rId18" Type="http://schemas.openxmlformats.org/officeDocument/2006/relationships/image" Target="media/image6.jpeg"/><Relationship Id="rId26" Type="http://schemas.openxmlformats.org/officeDocument/2006/relationships/hyperlink" Target="http://commondatastorage.googleapis.com/static.panoramio.com/photos/original/12844139.jpg" TargetMode="External"/><Relationship Id="rId39" Type="http://schemas.openxmlformats.org/officeDocument/2006/relationships/image" Target="media/image17.jpeg"/><Relationship Id="rId21" Type="http://schemas.openxmlformats.org/officeDocument/2006/relationships/hyperlink" Target="http://www.ohbuenosaires.com/emportugues/buenosairespuertomadero.htm" TargetMode="External"/><Relationship Id="rId34" Type="http://schemas.openxmlformats.org/officeDocument/2006/relationships/image" Target="media/image14.jpeg"/><Relationship Id="rId42" Type="http://schemas.openxmlformats.org/officeDocument/2006/relationships/image" Target="media/image19.jpeg"/><Relationship Id="rId47" Type="http://schemas.openxmlformats.org/officeDocument/2006/relationships/image" Target="media/image21.jpeg"/><Relationship Id="rId50" Type="http://schemas.openxmlformats.org/officeDocument/2006/relationships/hyperlink" Target="http://www.ohbuenosaires.com/emportugues/buenosairesitinerario.htm" TargetMode="External"/><Relationship Id="rId55" Type="http://schemas.openxmlformats.org/officeDocument/2006/relationships/hyperlink" Target="http://www.ohbuenosaires.com/emportugues" TargetMode="External"/><Relationship Id="rId63" Type="http://schemas.openxmlformats.org/officeDocument/2006/relationships/image" Target="media/image25.jpeg"/><Relationship Id="rId68" Type="http://schemas.openxmlformats.org/officeDocument/2006/relationships/hyperlink" Target="http://www.ohbuenosaires.com/emportugues/buenosairesargentina.htm" TargetMode="External"/><Relationship Id="rId76" Type="http://schemas.openxmlformats.org/officeDocument/2006/relationships/theme" Target="theme/theme1.xml"/><Relationship Id="rId7" Type="http://schemas.openxmlformats.org/officeDocument/2006/relationships/hyperlink" Target="http://www.ohbuenosaires.com/emportugues/buenosairescentro.htm" TargetMode="External"/><Relationship Id="rId71" Type="http://schemas.openxmlformats.org/officeDocument/2006/relationships/hyperlink" Target="http://oquesefaz.files.wordpress.com/2008/06/jardim-botanico-1.jpg" TargetMode="External"/><Relationship Id="rId2" Type="http://schemas.openxmlformats.org/officeDocument/2006/relationships/settings" Target="settings.xml"/><Relationship Id="rId16" Type="http://schemas.openxmlformats.org/officeDocument/2006/relationships/image" Target="media/image4.jpeg"/><Relationship Id="rId29" Type="http://schemas.openxmlformats.org/officeDocument/2006/relationships/image" Target="media/image12.jpeg"/><Relationship Id="rId11" Type="http://schemas.openxmlformats.org/officeDocument/2006/relationships/hyperlink" Target="http://www.ohbuenosaires.com/emportugues/buenosairescentro.htm" TargetMode="External"/><Relationship Id="rId24" Type="http://schemas.openxmlformats.org/officeDocument/2006/relationships/image" Target="media/image10.jpeg"/><Relationship Id="rId32" Type="http://schemas.openxmlformats.org/officeDocument/2006/relationships/image" Target="media/image13.jpeg"/><Relationship Id="rId37" Type="http://schemas.openxmlformats.org/officeDocument/2006/relationships/hyperlink" Target="http://www.ohbuenosaires.com/emportugues" TargetMode="External"/><Relationship Id="rId40" Type="http://schemas.openxmlformats.org/officeDocument/2006/relationships/image" Target="media/image18.jpeg"/><Relationship Id="rId45" Type="http://schemas.openxmlformats.org/officeDocument/2006/relationships/hyperlink" Target="http://www.ohbuenosaires.com/emportugues/buenosairestigre.htm" TargetMode="External"/><Relationship Id="rId53" Type="http://schemas.openxmlformats.org/officeDocument/2006/relationships/hyperlink" Target="http://www.ohbuenosaires.com/emportugues/buenosairestigre.htm" TargetMode="External"/><Relationship Id="rId58" Type="http://schemas.openxmlformats.org/officeDocument/2006/relationships/hyperlink" Target="http://www.ohbuenosaires.com/emportugues/buenosairestigre.htm" TargetMode="External"/><Relationship Id="rId66" Type="http://schemas.openxmlformats.org/officeDocument/2006/relationships/image" Target="media/image26.jpeg"/><Relationship Id="rId74" Type="http://schemas.openxmlformats.org/officeDocument/2006/relationships/image" Target="media/image29.jpeg"/><Relationship Id="rId5" Type="http://schemas.openxmlformats.org/officeDocument/2006/relationships/hyperlink" Target="http://www.ohbuenosaires.com/emportugues/buenosairesargentina.htm" TargetMode="External"/><Relationship Id="rId15" Type="http://schemas.openxmlformats.org/officeDocument/2006/relationships/hyperlink" Target="http://www.google.com.br/imgres?imgurl=http://buenosairesargentina365.com/wp-content/uploads/2010/05/galeria.jpg&amp;imgrefurl=http://buenosairesargentina365.com/&amp;usg=__GWHTv8OlqhnmeAitYh6hmUcV-Wk=&amp;h=314&amp;w=500&amp;sz=177&amp;hl=pt-BR&amp;start=0&amp;zoom=1&amp;tbnid=m68bGqBJdRBU7M:&amp;tbnh=118&amp;tbnw=188&amp;prev=/images?q=GALERIAS+PACIFICO+buenos+aires&amp;um=1&amp;hl=pt-BR&amp;biw=1419&amp;bih=735&amp;tbs=isch:1&amp;um=1&amp;itbs=1&amp;iact=hc&amp;vpx=316&amp;vpy=394&amp;dur=5054&amp;hovh=178&amp;hovw=283&amp;tx=95&amp;ty=106&amp;ei=59agTNfbLIP48Ab80KGTDQ&amp;oei=59agTNfbLIP48Ab80KGTDQ&amp;esq=1&amp;page=1&amp;ndsp=28&amp;ved=1t:429,r:15,s:0" TargetMode="External"/><Relationship Id="rId23" Type="http://schemas.openxmlformats.org/officeDocument/2006/relationships/image" Target="media/image9.jpeg"/><Relationship Id="rId28" Type="http://schemas.openxmlformats.org/officeDocument/2006/relationships/hyperlink" Target="http://pt.wikipedia.org/wiki/Ficheiro:MNBA3.jpg" TargetMode="External"/><Relationship Id="rId36" Type="http://schemas.openxmlformats.org/officeDocument/2006/relationships/image" Target="media/image15.jpeg"/><Relationship Id="rId49" Type="http://schemas.openxmlformats.org/officeDocument/2006/relationships/hyperlink" Target="http://www.ohbuenosaires.com/emportugues/buenosairestigre.htm" TargetMode="External"/><Relationship Id="rId57" Type="http://schemas.openxmlformats.org/officeDocument/2006/relationships/hyperlink" Target="http://www.ohbuenosaires.com/emportugues/buenosairestigre.htm" TargetMode="External"/><Relationship Id="rId61" Type="http://schemas.openxmlformats.org/officeDocument/2006/relationships/image" Target="media/image24.jpeg"/><Relationship Id="rId10" Type="http://schemas.openxmlformats.org/officeDocument/2006/relationships/hyperlink" Target="http://www.ohbuenosaires.com/emportugues" TargetMode="External"/><Relationship Id="rId19" Type="http://schemas.openxmlformats.org/officeDocument/2006/relationships/hyperlink" Target="http://www.ohbuenosaires.com/emportugues" TargetMode="External"/><Relationship Id="rId31" Type="http://schemas.openxmlformats.org/officeDocument/2006/relationships/hyperlink" Target="http://pt.wikipedia.org/wiki/Ficheiro:Buenos_Aires-Recoleta-Cementery-P2090035.JPG" TargetMode="External"/><Relationship Id="rId44" Type="http://schemas.openxmlformats.org/officeDocument/2006/relationships/image" Target="media/image20.jpeg"/><Relationship Id="rId52" Type="http://schemas.openxmlformats.org/officeDocument/2006/relationships/image" Target="media/image22.jpeg"/><Relationship Id="rId60" Type="http://schemas.openxmlformats.org/officeDocument/2006/relationships/hyperlink" Target="http://www.ohbuenosaires.com/emportugues/buenosaireslaboca.htm" TargetMode="External"/><Relationship Id="rId65" Type="http://schemas.openxmlformats.org/officeDocument/2006/relationships/hyperlink" Target="http://www.ohbuenosaires.com/emportugues" TargetMode="External"/><Relationship Id="rId73" Type="http://schemas.openxmlformats.org/officeDocument/2006/relationships/hyperlink" Target="http://www.ohbuenosaires.com/emportugues" TargetMode="External"/><Relationship Id="rId4" Type="http://schemas.openxmlformats.org/officeDocument/2006/relationships/image" Target="media/image1.jpeg"/><Relationship Id="rId9" Type="http://schemas.openxmlformats.org/officeDocument/2006/relationships/hyperlink" Target="http://www.ohbuenosaires.com/emportugues/buenosairescentro.htm" TargetMode="External"/><Relationship Id="rId14" Type="http://schemas.openxmlformats.org/officeDocument/2006/relationships/hyperlink" Target="http://www.ohbuenosaires.com/emportugues/buenosairescentro.htm" TargetMode="External"/><Relationship Id="rId22" Type="http://schemas.openxmlformats.org/officeDocument/2006/relationships/image" Target="media/image8.jpeg"/><Relationship Id="rId27" Type="http://schemas.openxmlformats.org/officeDocument/2006/relationships/image" Target="media/image11.jpeg"/><Relationship Id="rId30" Type="http://schemas.openxmlformats.org/officeDocument/2006/relationships/hyperlink" Target="http://www.ohbuenosaires.com/emportugues/buenosairesrecoleta.htm" TargetMode="External"/><Relationship Id="rId35" Type="http://schemas.openxmlformats.org/officeDocument/2006/relationships/hyperlink" Target="http://pt.wikipedia.org/wiki/Ficheiro:Floralis_ROM.jpg" TargetMode="External"/><Relationship Id="rId43" Type="http://schemas.openxmlformats.org/officeDocument/2006/relationships/hyperlink" Target="http://www.ohbuenosaires.com/emportugues/buenosairestigre.htm" TargetMode="External"/><Relationship Id="rId48" Type="http://schemas.openxmlformats.org/officeDocument/2006/relationships/hyperlink" Target="http://www.ohbuenosaires.com/emportugues/buenosairesitinerario.htm" TargetMode="External"/><Relationship Id="rId56" Type="http://schemas.openxmlformats.org/officeDocument/2006/relationships/hyperlink" Target="http://www.ohbuenosaires.com/emportugues" TargetMode="External"/><Relationship Id="rId64" Type="http://schemas.openxmlformats.org/officeDocument/2006/relationships/hyperlink" Target="http://www.ohbuenosaires.com/emportugues/buenosairessantelmo.htm" TargetMode="External"/><Relationship Id="rId69" Type="http://schemas.openxmlformats.org/officeDocument/2006/relationships/hyperlink" Target="http://www.ohbuenosaires.com/emportugues" TargetMode="External"/><Relationship Id="rId8" Type="http://schemas.openxmlformats.org/officeDocument/2006/relationships/image" Target="media/image2.jpeg"/><Relationship Id="rId51" Type="http://schemas.openxmlformats.org/officeDocument/2006/relationships/hyperlink" Target="http://www.ohbuenosaires.com/emportugues/buenosairesitinerario.htm" TargetMode="External"/><Relationship Id="rId72" Type="http://schemas.openxmlformats.org/officeDocument/2006/relationships/image" Target="media/image28.jpeg"/><Relationship Id="rId3"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5.jpeg"/><Relationship Id="rId25" Type="http://schemas.openxmlformats.org/officeDocument/2006/relationships/hyperlink" Target="http://www.ohbuenosaires.com/emportugues" TargetMode="External"/><Relationship Id="rId33" Type="http://schemas.openxmlformats.org/officeDocument/2006/relationships/hyperlink" Target="http://en.wikipedia.org/wiki/File:Buenos_Aires_-Argentina-_136.jpg" TargetMode="External"/><Relationship Id="rId38" Type="http://schemas.openxmlformats.org/officeDocument/2006/relationships/image" Target="media/image16.jpeg"/><Relationship Id="rId46" Type="http://schemas.openxmlformats.org/officeDocument/2006/relationships/hyperlink" Target="http://www.ohbuenosaires.com/emportugues/buenosairestigre.htm" TargetMode="External"/><Relationship Id="rId59" Type="http://schemas.openxmlformats.org/officeDocument/2006/relationships/image" Target="media/image23.jpeg"/><Relationship Id="rId67" Type="http://schemas.openxmlformats.org/officeDocument/2006/relationships/hyperlink" Target="http://www.ohbuenosaires.com/emportugues/buenosairesargentina.htm" TargetMode="External"/><Relationship Id="rId20" Type="http://schemas.openxmlformats.org/officeDocument/2006/relationships/image" Target="media/image7.jpeg"/><Relationship Id="rId41" Type="http://schemas.openxmlformats.org/officeDocument/2006/relationships/hyperlink" Target="http://www.ohbuenosaires.com/emportugues/buenosairestigre.htm" TargetMode="External"/><Relationship Id="rId54" Type="http://schemas.openxmlformats.org/officeDocument/2006/relationships/hyperlink" Target="http://www.ohbuenosaires.com/emportugues/buenosairestigre.htm" TargetMode="External"/><Relationship Id="rId62" Type="http://schemas.openxmlformats.org/officeDocument/2006/relationships/hyperlink" Target="http://www.ohbuenosaires.com/emportugues/buenosairesargentina.htm" TargetMode="External"/><Relationship Id="rId70" Type="http://schemas.openxmlformats.org/officeDocument/2006/relationships/image" Target="media/image27.jpeg"/><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ohbuenosaires.com/emportugues"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1</Pages>
  <Words>2788</Words>
  <Characters>15057</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f276087409</dc:creator>
  <cp:lastModifiedBy>f276087409</cp:lastModifiedBy>
  <cp:revision>5</cp:revision>
  <cp:lastPrinted>2010-09-29T10:30:00Z</cp:lastPrinted>
  <dcterms:created xsi:type="dcterms:W3CDTF">2010-09-27T16:47:00Z</dcterms:created>
  <dcterms:modified xsi:type="dcterms:W3CDTF">2010-09-29T11:04:00Z</dcterms:modified>
</cp:coreProperties>
</file>